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795E" w14:textId="77777777" w:rsidR="00C65561" w:rsidRPr="00C65561" w:rsidRDefault="00C65561" w:rsidP="00C65561">
      <w:pPr>
        <w:jc w:val="center"/>
        <w:rPr>
          <w:rFonts w:cstheme="minorHAnsi"/>
          <w:b/>
          <w:bCs/>
        </w:rPr>
      </w:pPr>
      <w:r w:rsidRPr="00C65561">
        <w:rPr>
          <w:rFonts w:cstheme="minorHAnsi"/>
          <w:b/>
          <w:bCs/>
        </w:rPr>
        <w:t>Newmor Wallcoverings Backings Guide</w:t>
      </w:r>
    </w:p>
    <w:p w14:paraId="14AD771B" w14:textId="77777777" w:rsidR="00C65561" w:rsidRPr="00C65561" w:rsidRDefault="00C65561" w:rsidP="00C65561">
      <w:pPr>
        <w:shd w:val="clear" w:color="auto" w:fill="FFFFFF"/>
        <w:spacing w:before="525" w:after="480"/>
        <w:textAlignment w:val="baseline"/>
        <w:outlineLvl w:val="2"/>
        <w:rPr>
          <w:rFonts w:ascii="Calibri" w:eastAsia="Times New Roman" w:hAnsi="Calibri" w:cs="Calibri"/>
          <w:b/>
          <w:bCs/>
          <w:color w:val="000000" w:themeColor="text1"/>
          <w:kern w:val="0"/>
          <w:sz w:val="22"/>
          <w:szCs w:val="22"/>
          <w:lang w:eastAsia="en-GB"/>
          <w14:ligatures w14:val="none"/>
        </w:rPr>
      </w:pPr>
      <w:r w:rsidRPr="00CF5CF0">
        <w:rPr>
          <w:rFonts w:eastAsia="Times New Roman" w:cstheme="minorHAnsi"/>
          <w:b/>
          <w:bCs/>
          <w:color w:val="000000" w:themeColor="text1"/>
          <w:kern w:val="0"/>
          <w:sz w:val="22"/>
          <w:szCs w:val="22"/>
          <w:lang w:eastAsia="en-GB"/>
          <w14:ligatures w14:val="none"/>
        </w:rPr>
        <w:t xml:space="preserve">What is vinyl </w:t>
      </w:r>
      <w:r w:rsidRPr="00CF5CF0">
        <w:rPr>
          <w:rFonts w:ascii="Calibri" w:eastAsia="Times New Roman" w:hAnsi="Calibri" w:cs="Calibri"/>
          <w:b/>
          <w:bCs/>
          <w:color w:val="000000" w:themeColor="text1"/>
          <w:kern w:val="0"/>
          <w:sz w:val="22"/>
          <w:szCs w:val="22"/>
          <w:lang w:eastAsia="en-GB"/>
          <w14:ligatures w14:val="none"/>
        </w:rPr>
        <w:t>wallcovering – Why Wallcoverings?</w:t>
      </w:r>
    </w:p>
    <w:p w14:paraId="614CB59B" w14:textId="5D89FCB8" w:rsidR="00C65561" w:rsidRPr="00CF5CF0" w:rsidRDefault="00C65561" w:rsidP="00C65561">
      <w:pPr>
        <w:shd w:val="clear" w:color="auto" w:fill="FFFFFF"/>
        <w:spacing w:before="525" w:after="480"/>
        <w:textAlignment w:val="baseline"/>
        <w:outlineLvl w:val="2"/>
        <w:rPr>
          <w:rFonts w:ascii="Calibri" w:eastAsia="Times New Roman" w:hAnsi="Calibri" w:cs="Calibri"/>
          <w:b/>
          <w:bCs/>
          <w:color w:val="000000" w:themeColor="text1"/>
          <w:kern w:val="0"/>
          <w:sz w:val="22"/>
          <w:szCs w:val="22"/>
          <w:lang w:eastAsia="en-GB"/>
          <w14:ligatures w14:val="none"/>
        </w:rPr>
      </w:pPr>
      <w:r w:rsidRPr="00C65561">
        <w:rPr>
          <w:rFonts w:ascii="Calibri" w:eastAsia="Times New Roman" w:hAnsi="Calibri" w:cs="Calibri"/>
          <w:color w:val="000000" w:themeColor="text1"/>
          <w:kern w:val="0"/>
          <w:sz w:val="22"/>
          <w:szCs w:val="22"/>
          <w:lang w:eastAsia="en-GB"/>
          <w14:ligatures w14:val="none"/>
        </w:rPr>
        <w:t xml:space="preserve">Our </w:t>
      </w:r>
      <w:r w:rsidRPr="00CF5CF0">
        <w:rPr>
          <w:rFonts w:ascii="Calibri" w:eastAsia="Times New Roman" w:hAnsi="Calibri" w:cs="Calibri"/>
          <w:color w:val="000000" w:themeColor="text1"/>
          <w:kern w:val="0"/>
          <w:sz w:val="21"/>
          <w:szCs w:val="21"/>
          <w:lang w:eastAsia="en-GB"/>
          <w14:ligatures w14:val="none"/>
        </w:rPr>
        <w:t xml:space="preserve">Vinyl wallcoverings are available in endless textures, </w:t>
      </w:r>
      <w:proofErr w:type="gramStart"/>
      <w:r w:rsidRPr="00CF5CF0">
        <w:rPr>
          <w:rFonts w:ascii="Calibri" w:eastAsia="Times New Roman" w:hAnsi="Calibri" w:cs="Calibri"/>
          <w:color w:val="000000" w:themeColor="text1"/>
          <w:kern w:val="0"/>
          <w:sz w:val="21"/>
          <w:szCs w:val="21"/>
          <w:lang w:eastAsia="en-GB"/>
          <w14:ligatures w14:val="none"/>
        </w:rPr>
        <w:t>colours</w:t>
      </w:r>
      <w:proofErr w:type="gramEnd"/>
      <w:r w:rsidRPr="00CF5CF0">
        <w:rPr>
          <w:rFonts w:ascii="Calibri" w:eastAsia="Times New Roman" w:hAnsi="Calibri" w:cs="Calibri"/>
          <w:color w:val="000000" w:themeColor="text1"/>
          <w:kern w:val="0"/>
          <w:sz w:val="21"/>
          <w:szCs w:val="21"/>
          <w:lang w:eastAsia="en-GB"/>
          <w14:ligatures w14:val="none"/>
        </w:rPr>
        <w:t xml:space="preserve"> and designs, from tactile textiles and geometric prints to surfaces made specifically to be durable and hygienic. The advantages </w:t>
      </w:r>
      <w:r w:rsidRPr="00C65561">
        <w:rPr>
          <w:rFonts w:ascii="Calibri" w:eastAsia="Times New Roman" w:hAnsi="Calibri" w:cs="Calibri"/>
          <w:color w:val="000000" w:themeColor="text1"/>
          <w:kern w:val="0"/>
          <w:sz w:val="21"/>
          <w:szCs w:val="21"/>
          <w:lang w:eastAsia="en-GB"/>
          <w14:ligatures w14:val="none"/>
        </w:rPr>
        <w:t xml:space="preserve">of using vinyl wallcovering </w:t>
      </w:r>
      <w:r w:rsidRPr="00CF5CF0">
        <w:rPr>
          <w:rFonts w:ascii="Calibri" w:eastAsia="Times New Roman" w:hAnsi="Calibri" w:cs="Calibri"/>
          <w:color w:val="000000" w:themeColor="text1"/>
          <w:kern w:val="0"/>
          <w:sz w:val="21"/>
          <w:szCs w:val="21"/>
          <w:lang w:eastAsia="en-GB"/>
          <w14:ligatures w14:val="none"/>
        </w:rPr>
        <w:t xml:space="preserve">include being flame retardant, </w:t>
      </w:r>
      <w:r w:rsidRPr="00C65561">
        <w:rPr>
          <w:rFonts w:ascii="Calibri" w:eastAsia="Times New Roman" w:hAnsi="Calibri" w:cs="Calibri"/>
          <w:color w:val="000000" w:themeColor="text1"/>
          <w:kern w:val="0"/>
          <w:sz w:val="21"/>
          <w:szCs w:val="21"/>
          <w:lang w:eastAsia="en-GB"/>
          <w14:ligatures w14:val="none"/>
        </w:rPr>
        <w:t xml:space="preserve">hard-wearing, </w:t>
      </w:r>
      <w:proofErr w:type="gramStart"/>
      <w:r w:rsidRPr="00CF5CF0">
        <w:rPr>
          <w:rFonts w:ascii="Calibri" w:eastAsia="Times New Roman" w:hAnsi="Calibri" w:cs="Calibri"/>
          <w:color w:val="000000" w:themeColor="text1"/>
          <w:kern w:val="0"/>
          <w:sz w:val="21"/>
          <w:szCs w:val="21"/>
          <w:lang w:eastAsia="en-GB"/>
          <w14:ligatures w14:val="none"/>
        </w:rPr>
        <w:t>light</w:t>
      </w:r>
      <w:proofErr w:type="gramEnd"/>
      <w:r w:rsidRPr="00CF5CF0">
        <w:rPr>
          <w:rFonts w:ascii="Calibri" w:eastAsia="Times New Roman" w:hAnsi="Calibri" w:cs="Calibri"/>
          <w:color w:val="000000" w:themeColor="text1"/>
          <w:kern w:val="0"/>
          <w:sz w:val="21"/>
          <w:szCs w:val="21"/>
          <w:lang w:eastAsia="en-GB"/>
          <w14:ligatures w14:val="none"/>
        </w:rPr>
        <w:t xml:space="preserve"> and colourfast, cleanable, durable, easy to install and maintain, resistant to scratches and impact, and protection against stains and chemicals, with a long lifespan of up to 15 years.</w:t>
      </w:r>
    </w:p>
    <w:p w14:paraId="56DFE1F6" w14:textId="77777777" w:rsidR="00C65561" w:rsidRPr="00CF5CF0" w:rsidRDefault="00C65561" w:rsidP="00C65561">
      <w:pPr>
        <w:shd w:val="clear" w:color="auto" w:fill="FFFFFF"/>
        <w:textAlignment w:val="baseline"/>
        <w:outlineLvl w:val="1"/>
        <w:rPr>
          <w:rFonts w:ascii="Calibri" w:eastAsia="Times New Roman" w:hAnsi="Calibri" w:cs="Calibri"/>
          <w:color w:val="000000" w:themeColor="text1"/>
          <w:kern w:val="0"/>
          <w:sz w:val="21"/>
          <w:szCs w:val="21"/>
          <w:lang w:eastAsia="en-GB"/>
          <w14:ligatures w14:val="none"/>
        </w:rPr>
      </w:pPr>
      <w:r w:rsidRPr="00CF5CF0">
        <w:rPr>
          <w:rFonts w:ascii="Calibri" w:eastAsia="Times New Roman" w:hAnsi="Calibri" w:cs="Calibri"/>
          <w:b/>
          <w:bCs/>
          <w:color w:val="000000" w:themeColor="text1"/>
          <w:kern w:val="0"/>
          <w:sz w:val="21"/>
          <w:szCs w:val="21"/>
          <w:bdr w:val="none" w:sz="0" w:space="0" w:color="auto" w:frame="1"/>
          <w:lang w:eastAsia="en-GB"/>
          <w14:ligatures w14:val="none"/>
        </w:rPr>
        <w:t>Grounds and Substrates – there are three backings we use in manufacturing our wallcoverings:</w:t>
      </w:r>
    </w:p>
    <w:p w14:paraId="65EC6E5C" w14:textId="77777777" w:rsidR="00C65561" w:rsidRPr="00DC5871" w:rsidRDefault="00C65561" w:rsidP="00C65561">
      <w:pPr>
        <w:numPr>
          <w:ilvl w:val="0"/>
          <w:numId w:val="17"/>
        </w:numPr>
        <w:rPr>
          <w:rFonts w:ascii="Calibri" w:hAnsi="Calibri" w:cs="Calibri"/>
          <w:b/>
          <w:bCs/>
          <w:color w:val="000000" w:themeColor="text1"/>
          <w:sz w:val="21"/>
          <w:szCs w:val="21"/>
        </w:rPr>
      </w:pPr>
      <w:r w:rsidRPr="00DC5871">
        <w:rPr>
          <w:rFonts w:ascii="Calibri" w:hAnsi="Calibri" w:cs="Calibri"/>
          <w:b/>
          <w:bCs/>
          <w:color w:val="000000" w:themeColor="text1"/>
          <w:sz w:val="21"/>
          <w:szCs w:val="21"/>
        </w:rPr>
        <w:t>Paper Backing:</w:t>
      </w:r>
    </w:p>
    <w:p w14:paraId="3A52B104" w14:textId="77777777" w:rsidR="00C65561" w:rsidRPr="00DC587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Material: This backing is made of paper.</w:t>
      </w:r>
    </w:p>
    <w:p w14:paraId="115DA805" w14:textId="77777777" w:rsidR="00C65561" w:rsidRPr="00DC587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Benefits: Paper backing is lightweight and easy to install. It's often less expensive compared to other backings.</w:t>
      </w:r>
    </w:p>
    <w:p w14:paraId="510378D2" w14:textId="099EC125" w:rsidR="00C65561" w:rsidRPr="00C6556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Uses: suitable for less high-traffic areas and places where humidity is not an issue, such as residential spaces.</w:t>
      </w:r>
    </w:p>
    <w:p w14:paraId="0D3EE230" w14:textId="77777777" w:rsidR="00C65561" w:rsidRPr="00DC5871" w:rsidRDefault="00C65561" w:rsidP="00C65561">
      <w:pPr>
        <w:ind w:left="1440"/>
        <w:rPr>
          <w:rFonts w:ascii="Calibri" w:hAnsi="Calibri" w:cs="Calibri"/>
          <w:color w:val="000000" w:themeColor="text1"/>
          <w:sz w:val="21"/>
          <w:szCs w:val="21"/>
        </w:rPr>
      </w:pPr>
    </w:p>
    <w:p w14:paraId="4078135E" w14:textId="77777777" w:rsidR="00C65561" w:rsidRPr="00DC5871" w:rsidRDefault="00C65561" w:rsidP="00C65561">
      <w:pPr>
        <w:numPr>
          <w:ilvl w:val="0"/>
          <w:numId w:val="17"/>
        </w:numPr>
        <w:rPr>
          <w:rFonts w:ascii="Calibri" w:hAnsi="Calibri" w:cs="Calibri"/>
          <w:b/>
          <w:bCs/>
          <w:color w:val="000000" w:themeColor="text1"/>
          <w:sz w:val="21"/>
          <w:szCs w:val="21"/>
        </w:rPr>
      </w:pPr>
      <w:r w:rsidRPr="00DC5871">
        <w:rPr>
          <w:rFonts w:ascii="Calibri" w:hAnsi="Calibri" w:cs="Calibri"/>
          <w:b/>
          <w:bCs/>
          <w:color w:val="000000" w:themeColor="text1"/>
          <w:sz w:val="21"/>
          <w:szCs w:val="21"/>
        </w:rPr>
        <w:t>Fabric Backing:</w:t>
      </w:r>
    </w:p>
    <w:p w14:paraId="598BE55F" w14:textId="1953BACE" w:rsidR="00C65561" w:rsidRPr="00DC587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 xml:space="preserve">Material: Fabric backing is </w:t>
      </w:r>
      <w:r w:rsidR="00BF51B8">
        <w:rPr>
          <w:rFonts w:ascii="Calibri" w:hAnsi="Calibri" w:cs="Calibri"/>
          <w:color w:val="000000" w:themeColor="text1"/>
          <w:sz w:val="21"/>
          <w:szCs w:val="21"/>
        </w:rPr>
        <w:t>a</w:t>
      </w:r>
      <w:r w:rsidRPr="00DC5871">
        <w:rPr>
          <w:rFonts w:ascii="Calibri" w:hAnsi="Calibri" w:cs="Calibri"/>
          <w:color w:val="000000" w:themeColor="text1"/>
          <w:sz w:val="21"/>
          <w:szCs w:val="21"/>
        </w:rPr>
        <w:t xml:space="preserve"> woven </w:t>
      </w:r>
      <w:r w:rsidR="00BF51B8">
        <w:rPr>
          <w:rFonts w:ascii="Calibri" w:hAnsi="Calibri" w:cs="Calibri"/>
          <w:color w:val="000000" w:themeColor="text1"/>
          <w:sz w:val="21"/>
          <w:szCs w:val="21"/>
        </w:rPr>
        <w:t>a</w:t>
      </w:r>
      <w:r w:rsidRPr="00DC5871">
        <w:rPr>
          <w:rFonts w:ascii="Calibri" w:hAnsi="Calibri" w:cs="Calibri"/>
          <w:color w:val="000000" w:themeColor="text1"/>
          <w:sz w:val="21"/>
          <w:szCs w:val="21"/>
        </w:rPr>
        <w:t xml:space="preserve"> textile.</w:t>
      </w:r>
    </w:p>
    <w:p w14:paraId="66EB60C0" w14:textId="77777777" w:rsidR="00C65561" w:rsidRPr="00DC587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Benefits: It adds a level of texture and durability to the wallcovering. It can also provide some insulation and sound absorption.</w:t>
      </w:r>
    </w:p>
    <w:p w14:paraId="6EEB8D86" w14:textId="77777777" w:rsidR="00C65561" w:rsidRPr="00C6556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Uses: Commonly used in commercial spaces where there is moderate to high traffic. It's also good for areas where a more luxurious or textured appearance is desired.</w:t>
      </w:r>
    </w:p>
    <w:p w14:paraId="5DA13D79" w14:textId="2538EA80" w:rsidR="00C65561" w:rsidRPr="00C65561" w:rsidRDefault="00C65561" w:rsidP="00C65561">
      <w:pPr>
        <w:numPr>
          <w:ilvl w:val="1"/>
          <w:numId w:val="17"/>
        </w:numPr>
        <w:rPr>
          <w:rFonts w:ascii="Calibri" w:hAnsi="Calibri" w:cs="Calibri"/>
          <w:color w:val="000000" w:themeColor="text1"/>
          <w:sz w:val="21"/>
          <w:szCs w:val="21"/>
        </w:rPr>
      </w:pPr>
      <w:r w:rsidRPr="00193C45">
        <w:rPr>
          <w:rFonts w:ascii="Calibri" w:hAnsi="Calibri" w:cs="Calibri"/>
          <w:b/>
          <w:bCs/>
          <w:i/>
          <w:iCs/>
          <w:color w:val="000000" w:themeColor="text1"/>
          <w:sz w:val="21"/>
          <w:szCs w:val="21"/>
        </w:rPr>
        <w:t>Scrim</w:t>
      </w:r>
      <w:r w:rsidR="006B574A" w:rsidRPr="00193C45">
        <w:rPr>
          <w:rFonts w:ascii="Calibri" w:hAnsi="Calibri" w:cs="Calibri"/>
          <w:b/>
          <w:bCs/>
          <w:i/>
          <w:iCs/>
          <w:color w:val="000000" w:themeColor="text1"/>
          <w:sz w:val="21"/>
          <w:szCs w:val="21"/>
        </w:rPr>
        <w:t xml:space="preserve"> </w:t>
      </w:r>
      <w:r w:rsidR="00193C45" w:rsidRPr="00193C45">
        <w:rPr>
          <w:rFonts w:ascii="Calibri" w:hAnsi="Calibri" w:cs="Calibri"/>
          <w:i/>
          <w:iCs/>
          <w:color w:val="000000" w:themeColor="text1"/>
          <w:sz w:val="21"/>
          <w:szCs w:val="21"/>
        </w:rPr>
        <w:t>(made from cotton)</w:t>
      </w:r>
      <w:r w:rsidRPr="00193C45">
        <w:rPr>
          <w:rFonts w:ascii="Calibri" w:hAnsi="Calibri" w:cs="Calibri"/>
          <w:i/>
          <w:iCs/>
          <w:color w:val="000000" w:themeColor="text1"/>
          <w:sz w:val="21"/>
          <w:szCs w:val="21"/>
        </w:rPr>
        <w:t xml:space="preserve"> and </w:t>
      </w:r>
      <w:r w:rsidR="00BF51B8" w:rsidRPr="00193C45">
        <w:rPr>
          <w:rFonts w:ascii="Calibri" w:hAnsi="Calibri" w:cs="Calibri"/>
          <w:b/>
          <w:bCs/>
          <w:i/>
          <w:iCs/>
          <w:color w:val="000000" w:themeColor="text1"/>
          <w:sz w:val="21"/>
          <w:szCs w:val="21"/>
        </w:rPr>
        <w:t>Osnaburg</w:t>
      </w:r>
      <w:r w:rsidRPr="00193C45">
        <w:rPr>
          <w:rFonts w:ascii="Calibri" w:hAnsi="Calibri" w:cs="Calibri"/>
          <w:b/>
          <w:bCs/>
          <w:i/>
          <w:iCs/>
          <w:color w:val="000000" w:themeColor="text1"/>
          <w:sz w:val="21"/>
          <w:szCs w:val="21"/>
        </w:rPr>
        <w:t xml:space="preserve"> </w:t>
      </w:r>
      <w:r w:rsidR="006B574A" w:rsidRPr="00193C45">
        <w:rPr>
          <w:rFonts w:ascii="Calibri" w:hAnsi="Calibri" w:cs="Calibri"/>
          <w:i/>
          <w:iCs/>
          <w:color w:val="000000" w:themeColor="text1"/>
          <w:sz w:val="21"/>
          <w:szCs w:val="21"/>
        </w:rPr>
        <w:t xml:space="preserve">– </w:t>
      </w:r>
      <w:r w:rsidR="00193C45" w:rsidRPr="00193C45">
        <w:rPr>
          <w:rFonts w:ascii="Calibri" w:hAnsi="Calibri" w:cs="Calibri"/>
          <w:i/>
          <w:iCs/>
          <w:color w:val="000000" w:themeColor="text1"/>
          <w:sz w:val="21"/>
          <w:szCs w:val="21"/>
        </w:rPr>
        <w:t xml:space="preserve">(made from a </w:t>
      </w:r>
      <w:r w:rsidR="006B574A" w:rsidRPr="00193C45">
        <w:rPr>
          <w:rFonts w:ascii="Calibri" w:hAnsi="Calibri" w:cs="Calibri"/>
          <w:i/>
          <w:iCs/>
          <w:color w:val="000000" w:themeColor="text1"/>
          <w:sz w:val="21"/>
          <w:szCs w:val="21"/>
        </w:rPr>
        <w:t>polycotton mix with higher tensile strength</w:t>
      </w:r>
      <w:r w:rsidR="00193C45" w:rsidRPr="00193C45">
        <w:rPr>
          <w:rFonts w:ascii="Calibri" w:hAnsi="Calibri" w:cs="Calibri"/>
          <w:i/>
          <w:iCs/>
          <w:color w:val="000000" w:themeColor="text1"/>
          <w:sz w:val="21"/>
          <w:szCs w:val="21"/>
        </w:rPr>
        <w:t>)</w:t>
      </w:r>
      <w:r w:rsidR="00193C45" w:rsidRPr="00193C45">
        <w:rPr>
          <w:rFonts w:ascii="Calibri" w:hAnsi="Calibri" w:cs="Calibri"/>
          <w:color w:val="000000" w:themeColor="text1"/>
          <w:sz w:val="21"/>
          <w:szCs w:val="21"/>
        </w:rPr>
        <w:t xml:space="preserve"> </w:t>
      </w:r>
      <w:r w:rsidRPr="00C65561">
        <w:rPr>
          <w:rFonts w:ascii="Calibri" w:hAnsi="Calibri" w:cs="Calibri"/>
          <w:color w:val="000000" w:themeColor="text1"/>
          <w:sz w:val="21"/>
          <w:szCs w:val="21"/>
        </w:rPr>
        <w:t>are types of Fabric Backing.</w:t>
      </w:r>
    </w:p>
    <w:p w14:paraId="0DC02519" w14:textId="77777777" w:rsidR="00C65561" w:rsidRPr="00C65561" w:rsidRDefault="00C65561" w:rsidP="00C65561">
      <w:pPr>
        <w:ind w:left="1440"/>
        <w:rPr>
          <w:rFonts w:ascii="Calibri" w:hAnsi="Calibri" w:cs="Calibri"/>
          <w:color w:val="000000" w:themeColor="text1"/>
          <w:sz w:val="21"/>
          <w:szCs w:val="21"/>
        </w:rPr>
      </w:pPr>
    </w:p>
    <w:p w14:paraId="1F5BF744" w14:textId="77777777" w:rsidR="00C65561" w:rsidRPr="00DC5871" w:rsidRDefault="00C65561" w:rsidP="00C65561">
      <w:pPr>
        <w:numPr>
          <w:ilvl w:val="0"/>
          <w:numId w:val="17"/>
        </w:numPr>
        <w:rPr>
          <w:rFonts w:ascii="Calibri" w:hAnsi="Calibri" w:cs="Calibri"/>
          <w:b/>
          <w:bCs/>
          <w:color w:val="000000" w:themeColor="text1"/>
          <w:sz w:val="21"/>
          <w:szCs w:val="21"/>
        </w:rPr>
      </w:pPr>
      <w:r w:rsidRPr="00DC5871">
        <w:rPr>
          <w:rFonts w:ascii="Calibri" w:hAnsi="Calibri" w:cs="Calibri"/>
          <w:b/>
          <w:bCs/>
          <w:color w:val="000000" w:themeColor="text1"/>
          <w:sz w:val="21"/>
          <w:szCs w:val="21"/>
        </w:rPr>
        <w:t>Non-Woven Backing:</w:t>
      </w:r>
    </w:p>
    <w:p w14:paraId="2629B49C" w14:textId="512134E2" w:rsidR="00C65561" w:rsidRPr="00DC587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 xml:space="preserve">Material: Composed of synthetic or natural </w:t>
      </w:r>
      <w:r w:rsidR="006D66C1" w:rsidRPr="00DC5871">
        <w:rPr>
          <w:rFonts w:ascii="Calibri" w:hAnsi="Calibri" w:cs="Calibri"/>
          <w:color w:val="000000" w:themeColor="text1"/>
          <w:sz w:val="21"/>
          <w:szCs w:val="21"/>
        </w:rPr>
        <w:t>fibres</w:t>
      </w:r>
      <w:r w:rsidRPr="00DC5871">
        <w:rPr>
          <w:rFonts w:ascii="Calibri" w:hAnsi="Calibri" w:cs="Calibri"/>
          <w:color w:val="000000" w:themeColor="text1"/>
          <w:sz w:val="21"/>
          <w:szCs w:val="21"/>
        </w:rPr>
        <w:t xml:space="preserve"> in a non-woven structure.</w:t>
      </w:r>
    </w:p>
    <w:p w14:paraId="29029466" w14:textId="77777777" w:rsidR="00C65561" w:rsidRPr="00DC587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Benefits: Non-woven backings are durable, breathable, and resistant to moisture. They are often easy to install as they can be applied directly to the wall without soaking.</w:t>
      </w:r>
    </w:p>
    <w:p w14:paraId="6303CAB8" w14:textId="77777777" w:rsidR="00C65561" w:rsidRPr="00C65561" w:rsidRDefault="00C65561" w:rsidP="00C65561">
      <w:pPr>
        <w:numPr>
          <w:ilvl w:val="1"/>
          <w:numId w:val="17"/>
        </w:numPr>
        <w:rPr>
          <w:rFonts w:ascii="Calibri" w:hAnsi="Calibri" w:cs="Calibri"/>
          <w:color w:val="000000" w:themeColor="text1"/>
          <w:sz w:val="21"/>
          <w:szCs w:val="21"/>
        </w:rPr>
      </w:pPr>
      <w:r w:rsidRPr="00DC5871">
        <w:rPr>
          <w:rFonts w:ascii="Calibri" w:hAnsi="Calibri" w:cs="Calibri"/>
          <w:color w:val="000000" w:themeColor="text1"/>
          <w:sz w:val="21"/>
          <w:szCs w:val="21"/>
        </w:rPr>
        <w:t>Uses: Ideal for high-traffic areas, commercial spaces, and places prone to humidity such as bathrooms and kitchens.</w:t>
      </w:r>
    </w:p>
    <w:p w14:paraId="2384E17E" w14:textId="77777777" w:rsidR="00C65561" w:rsidRPr="00C65561" w:rsidRDefault="00C65561" w:rsidP="00C65561">
      <w:pPr>
        <w:jc w:val="center"/>
        <w:rPr>
          <w:rFonts w:ascii="Calibri" w:hAnsi="Calibri" w:cs="Calibri"/>
          <w:sz w:val="21"/>
          <w:szCs w:val="21"/>
        </w:rPr>
      </w:pPr>
      <w:r w:rsidRPr="00C65561">
        <w:rPr>
          <w:rFonts w:ascii="Calibri" w:hAnsi="Calibri" w:cs="Calibri"/>
          <w:sz w:val="21"/>
          <w:szCs w:val="21"/>
        </w:rPr>
        <w:fldChar w:fldCharType="begin"/>
      </w:r>
      <w:r w:rsidRPr="00C65561">
        <w:rPr>
          <w:rFonts w:ascii="Calibri" w:hAnsi="Calibri" w:cs="Calibri"/>
          <w:sz w:val="21"/>
          <w:szCs w:val="21"/>
        </w:rPr>
        <w:instrText xml:space="preserve"> INCLUDEPICTURE "https://newmor.com/wp-content/uploads/2018/06/backings-blog-1024x534.png" \* MERGEFORMATINET </w:instrText>
      </w:r>
      <w:r w:rsidRPr="00C65561">
        <w:rPr>
          <w:rFonts w:ascii="Calibri" w:hAnsi="Calibri" w:cs="Calibri"/>
          <w:sz w:val="21"/>
          <w:szCs w:val="21"/>
        </w:rPr>
        <w:fldChar w:fldCharType="separate"/>
      </w:r>
      <w:r w:rsidRPr="00C65561">
        <w:rPr>
          <w:rFonts w:ascii="Calibri" w:hAnsi="Calibri" w:cs="Calibri"/>
          <w:noProof/>
          <w:sz w:val="21"/>
          <w:szCs w:val="21"/>
        </w:rPr>
        <w:drawing>
          <wp:inline distT="0" distB="0" distL="0" distR="0" wp14:anchorId="49C4A2D7" wp14:editId="523CBA14">
            <wp:extent cx="5187219" cy="2705100"/>
            <wp:effectExtent l="0" t="0" r="0" b="0"/>
            <wp:docPr id="315103459" name="Picture 1" descr="A close-up of a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03459" name="Picture 1" descr="A close-up of a fabr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8536" cy="2716217"/>
                    </a:xfrm>
                    <a:prstGeom prst="rect">
                      <a:avLst/>
                    </a:prstGeom>
                    <a:noFill/>
                    <a:ln>
                      <a:noFill/>
                    </a:ln>
                  </pic:spPr>
                </pic:pic>
              </a:graphicData>
            </a:graphic>
          </wp:inline>
        </w:drawing>
      </w:r>
      <w:r w:rsidRPr="00C65561">
        <w:rPr>
          <w:rFonts w:ascii="Calibri" w:hAnsi="Calibri" w:cs="Calibri"/>
          <w:sz w:val="21"/>
          <w:szCs w:val="21"/>
        </w:rPr>
        <w:fldChar w:fldCharType="end"/>
      </w:r>
    </w:p>
    <w:p w14:paraId="4981AE2F" w14:textId="77777777" w:rsidR="00C65561" w:rsidRPr="00C65561" w:rsidRDefault="00C65561" w:rsidP="00C65561">
      <w:pPr>
        <w:shd w:val="clear" w:color="auto" w:fill="FFFFFF"/>
        <w:textAlignment w:val="baseline"/>
        <w:outlineLvl w:val="1"/>
        <w:rPr>
          <w:rFonts w:ascii="Calibri" w:eastAsia="Times New Roman" w:hAnsi="Calibri" w:cs="Calibri"/>
          <w:b/>
          <w:bCs/>
          <w:color w:val="000000" w:themeColor="text1"/>
          <w:kern w:val="0"/>
          <w:sz w:val="21"/>
          <w:szCs w:val="21"/>
          <w:bdr w:val="none" w:sz="0" w:space="0" w:color="auto" w:frame="1"/>
          <w:lang w:eastAsia="en-GB"/>
          <w14:ligatures w14:val="none"/>
        </w:rPr>
      </w:pPr>
    </w:p>
    <w:p w14:paraId="0A72232A" w14:textId="77777777" w:rsidR="00C65561" w:rsidRPr="00C65561" w:rsidRDefault="00C65561" w:rsidP="00C65561">
      <w:pPr>
        <w:shd w:val="clear" w:color="auto" w:fill="FFFFFF"/>
        <w:textAlignment w:val="baseline"/>
        <w:outlineLvl w:val="1"/>
        <w:rPr>
          <w:rFonts w:ascii="Calibri" w:eastAsia="Times New Roman" w:hAnsi="Calibri" w:cs="Calibri"/>
          <w:b/>
          <w:bCs/>
          <w:color w:val="000000" w:themeColor="text1"/>
          <w:kern w:val="0"/>
          <w:sz w:val="21"/>
          <w:szCs w:val="21"/>
          <w:bdr w:val="none" w:sz="0" w:space="0" w:color="auto" w:frame="1"/>
          <w:lang w:eastAsia="en-GB"/>
          <w14:ligatures w14:val="none"/>
        </w:rPr>
      </w:pPr>
    </w:p>
    <w:p w14:paraId="571260A6" w14:textId="77777777" w:rsidR="00C65561" w:rsidRPr="00C65561" w:rsidRDefault="00C65561" w:rsidP="00C65561">
      <w:pPr>
        <w:shd w:val="clear" w:color="auto" w:fill="FFFFFF"/>
        <w:textAlignment w:val="baseline"/>
        <w:outlineLvl w:val="1"/>
        <w:rPr>
          <w:rFonts w:ascii="Calibri" w:eastAsia="Times New Roman" w:hAnsi="Calibri" w:cs="Calibri"/>
          <w:b/>
          <w:bCs/>
          <w:color w:val="000000" w:themeColor="text1"/>
          <w:kern w:val="0"/>
          <w:sz w:val="21"/>
          <w:szCs w:val="21"/>
          <w:bdr w:val="none" w:sz="0" w:space="0" w:color="auto" w:frame="1"/>
          <w:lang w:eastAsia="en-GB"/>
          <w14:ligatures w14:val="none"/>
        </w:rPr>
      </w:pPr>
    </w:p>
    <w:p w14:paraId="3BCB60C9" w14:textId="57BBB4C2" w:rsidR="00C65561" w:rsidRPr="006B3685" w:rsidRDefault="00C65561" w:rsidP="00C65561">
      <w:pPr>
        <w:shd w:val="clear" w:color="auto" w:fill="FFFFFF"/>
        <w:textAlignment w:val="baseline"/>
        <w:outlineLvl w:val="1"/>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b/>
          <w:bCs/>
          <w:color w:val="000000" w:themeColor="text1"/>
          <w:kern w:val="0"/>
          <w:sz w:val="21"/>
          <w:szCs w:val="21"/>
          <w:bdr w:val="none" w:sz="0" w:space="0" w:color="auto" w:frame="1"/>
          <w:lang w:eastAsia="en-GB"/>
          <w14:ligatures w14:val="none"/>
        </w:rPr>
        <w:t>Types and Usage</w:t>
      </w:r>
    </w:p>
    <w:p w14:paraId="044CD9D6" w14:textId="23B12D1F" w:rsidR="00C65561" w:rsidRPr="006B3685" w:rsidRDefault="00C65561" w:rsidP="00C65561">
      <w:pPr>
        <w:shd w:val="clear" w:color="auto" w:fill="FFFFFF"/>
        <w:spacing w:before="240" w:after="240"/>
        <w:textAlignment w:val="baseline"/>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color w:val="000000" w:themeColor="text1"/>
          <w:kern w:val="0"/>
          <w:sz w:val="21"/>
          <w:szCs w:val="21"/>
          <w:lang w:eastAsia="en-GB"/>
          <w14:ligatures w14:val="none"/>
        </w:rPr>
        <w:t>Wallcoverings can be used in virtually any residential or co</w:t>
      </w:r>
      <w:r w:rsidR="00BF51B8">
        <w:rPr>
          <w:rFonts w:ascii="Calibri" w:eastAsia="Times New Roman" w:hAnsi="Calibri" w:cs="Calibri"/>
          <w:color w:val="000000" w:themeColor="text1"/>
          <w:kern w:val="0"/>
          <w:sz w:val="21"/>
          <w:szCs w:val="21"/>
          <w:lang w:eastAsia="en-GB"/>
          <w14:ligatures w14:val="none"/>
        </w:rPr>
        <w:t>mmercial</w:t>
      </w:r>
      <w:r w:rsidRPr="006B3685">
        <w:rPr>
          <w:rFonts w:ascii="Calibri" w:eastAsia="Times New Roman" w:hAnsi="Calibri" w:cs="Calibri"/>
          <w:color w:val="000000" w:themeColor="text1"/>
          <w:kern w:val="0"/>
          <w:sz w:val="21"/>
          <w:szCs w:val="21"/>
          <w:lang w:eastAsia="en-GB"/>
          <w14:ligatures w14:val="none"/>
        </w:rPr>
        <w:t xml:space="preserve"> environment. Since there are many different types of wallcoverings on the market, it is important to understand the qualities of each type and in what type of environment the wallcoverings will be used.</w:t>
      </w:r>
    </w:p>
    <w:p w14:paraId="134D9FEA" w14:textId="63071D66" w:rsidR="00C65561" w:rsidRPr="006B3685" w:rsidRDefault="00C65561" w:rsidP="00C65561">
      <w:pPr>
        <w:numPr>
          <w:ilvl w:val="0"/>
          <w:numId w:val="15"/>
        </w:numPr>
        <w:shd w:val="clear" w:color="auto" w:fill="FFFFFF"/>
        <w:spacing w:before="75" w:after="75"/>
        <w:textAlignment w:val="baseline"/>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color w:val="000000" w:themeColor="text1"/>
          <w:kern w:val="0"/>
          <w:sz w:val="21"/>
          <w:szCs w:val="21"/>
          <w:lang w:eastAsia="en-GB"/>
          <w14:ligatures w14:val="none"/>
        </w:rPr>
        <w:t xml:space="preserve">When selecting </w:t>
      </w:r>
      <w:r w:rsidR="001E497A" w:rsidRPr="006B3685">
        <w:rPr>
          <w:rFonts w:ascii="Calibri" w:eastAsia="Times New Roman" w:hAnsi="Calibri" w:cs="Calibri"/>
          <w:color w:val="000000" w:themeColor="text1"/>
          <w:kern w:val="0"/>
          <w:sz w:val="21"/>
          <w:szCs w:val="21"/>
          <w:lang w:eastAsia="en-GB"/>
          <w14:ligatures w14:val="none"/>
        </w:rPr>
        <w:t>wallcoverings,</w:t>
      </w:r>
      <w:r w:rsidRPr="006B3685">
        <w:rPr>
          <w:rFonts w:ascii="Calibri" w:eastAsia="Times New Roman" w:hAnsi="Calibri" w:cs="Calibri"/>
          <w:color w:val="000000" w:themeColor="text1"/>
          <w:kern w:val="0"/>
          <w:sz w:val="21"/>
          <w:szCs w:val="21"/>
          <w:lang w:eastAsia="en-GB"/>
          <w14:ligatures w14:val="none"/>
        </w:rPr>
        <w:t xml:space="preserve"> the first variable to consider is the amount of traffic the area will receive.</w:t>
      </w:r>
    </w:p>
    <w:p w14:paraId="23FC9E30" w14:textId="77777777" w:rsidR="00C65561" w:rsidRPr="006B3685" w:rsidRDefault="00C65561" w:rsidP="00C65561">
      <w:pPr>
        <w:numPr>
          <w:ilvl w:val="0"/>
          <w:numId w:val="15"/>
        </w:numPr>
        <w:shd w:val="clear" w:color="auto" w:fill="FFFFFF"/>
        <w:spacing w:before="75" w:after="75"/>
        <w:textAlignment w:val="baseline"/>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color w:val="000000" w:themeColor="text1"/>
          <w:kern w:val="0"/>
          <w:sz w:val="21"/>
          <w:szCs w:val="21"/>
          <w:lang w:eastAsia="en-GB"/>
          <w14:ligatures w14:val="none"/>
        </w:rPr>
        <w:t>Paper and natural wallcoverings are most appropriate where traffic is minimal. They are more delicate than their vinyl counterparts yet offer ample durability and a special style to a variety of placements.</w:t>
      </w:r>
    </w:p>
    <w:p w14:paraId="2D4D6A89" w14:textId="77777777" w:rsidR="00C65561" w:rsidRPr="006B3685" w:rsidRDefault="00C65561" w:rsidP="00C65561">
      <w:pPr>
        <w:numPr>
          <w:ilvl w:val="0"/>
          <w:numId w:val="15"/>
        </w:numPr>
        <w:shd w:val="clear" w:color="auto" w:fill="FFFFFF"/>
        <w:spacing w:before="75" w:after="75"/>
        <w:textAlignment w:val="baseline"/>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color w:val="000000" w:themeColor="text1"/>
          <w:kern w:val="0"/>
          <w:sz w:val="21"/>
          <w:szCs w:val="21"/>
          <w:lang w:eastAsia="en-GB"/>
          <w14:ligatures w14:val="none"/>
        </w:rPr>
        <w:t>Vinyl and synthetic textiles, with their maximum durability and ease of cleaning, are especially appropriate for hospitals, sporting arenas, schools, and other high-traffic situations.</w:t>
      </w:r>
    </w:p>
    <w:p w14:paraId="0DFCCE1C" w14:textId="77777777" w:rsidR="00C65561" w:rsidRPr="00C65561" w:rsidRDefault="00C65561" w:rsidP="00C65561">
      <w:pPr>
        <w:numPr>
          <w:ilvl w:val="0"/>
          <w:numId w:val="15"/>
        </w:numPr>
        <w:shd w:val="clear" w:color="auto" w:fill="FFFFFF"/>
        <w:spacing w:before="75" w:after="75"/>
        <w:textAlignment w:val="baseline"/>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color w:val="000000" w:themeColor="text1"/>
          <w:kern w:val="0"/>
          <w:sz w:val="21"/>
          <w:szCs w:val="21"/>
          <w:lang w:eastAsia="en-GB"/>
          <w14:ligatures w14:val="none"/>
        </w:rPr>
        <w:t>While wallcoverings are categorized by residential and contract segments, it is not uncommon to use residential wallcoverings in contract settings, like assisted living facilities for a homey feel, for instance, or to use contract wallcoverings in homes.</w:t>
      </w:r>
    </w:p>
    <w:p w14:paraId="367BAE76" w14:textId="77777777" w:rsidR="00C65561" w:rsidRPr="006B3685" w:rsidRDefault="00C65561" w:rsidP="00C65561">
      <w:pPr>
        <w:shd w:val="clear" w:color="auto" w:fill="FFFFFF"/>
        <w:spacing w:before="75" w:after="75"/>
        <w:ind w:left="720"/>
        <w:textAlignment w:val="baseline"/>
        <w:rPr>
          <w:rFonts w:ascii="Calibri" w:eastAsia="Times New Roman" w:hAnsi="Calibri" w:cs="Calibri"/>
          <w:color w:val="000000" w:themeColor="text1"/>
          <w:kern w:val="0"/>
          <w:sz w:val="21"/>
          <w:szCs w:val="21"/>
          <w:lang w:eastAsia="en-GB"/>
          <w14:ligatures w14:val="none"/>
        </w:rPr>
      </w:pPr>
    </w:p>
    <w:p w14:paraId="41E0B7BD" w14:textId="0D5EF157" w:rsidR="00C65561" w:rsidRPr="006B3685" w:rsidRDefault="00C65561" w:rsidP="00C65561">
      <w:pPr>
        <w:shd w:val="clear" w:color="auto" w:fill="FFFFFF"/>
        <w:textAlignment w:val="baseline"/>
        <w:outlineLvl w:val="1"/>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b/>
          <w:bCs/>
          <w:color w:val="000000" w:themeColor="text1"/>
          <w:kern w:val="0"/>
          <w:sz w:val="21"/>
          <w:szCs w:val="21"/>
          <w:bdr w:val="none" w:sz="0" w:space="0" w:color="auto" w:frame="1"/>
          <w:lang w:eastAsia="en-GB"/>
          <w14:ligatures w14:val="none"/>
        </w:rPr>
        <w:t>Categories of vinyl wallcovering</w:t>
      </w:r>
      <w:r w:rsidR="006B574A">
        <w:rPr>
          <w:rFonts w:ascii="Calibri" w:eastAsia="Times New Roman" w:hAnsi="Calibri" w:cs="Calibri"/>
          <w:b/>
          <w:bCs/>
          <w:color w:val="000000" w:themeColor="text1"/>
          <w:kern w:val="0"/>
          <w:sz w:val="21"/>
          <w:szCs w:val="21"/>
          <w:bdr w:val="none" w:sz="0" w:space="0" w:color="auto" w:frame="1"/>
          <w:lang w:eastAsia="en-GB"/>
          <w14:ligatures w14:val="none"/>
        </w:rPr>
        <w:t xml:space="preserve"> we manufacture are</w:t>
      </w:r>
      <w:r w:rsidRPr="006B3685">
        <w:rPr>
          <w:rFonts w:ascii="Calibri" w:eastAsia="Times New Roman" w:hAnsi="Calibri" w:cs="Calibri"/>
          <w:b/>
          <w:bCs/>
          <w:color w:val="000000" w:themeColor="text1"/>
          <w:kern w:val="0"/>
          <w:sz w:val="21"/>
          <w:szCs w:val="21"/>
          <w:bdr w:val="none" w:sz="0" w:space="0" w:color="auto" w:frame="1"/>
          <w:lang w:eastAsia="en-GB"/>
          <w14:ligatures w14:val="none"/>
        </w:rPr>
        <w:t>:</w:t>
      </w:r>
    </w:p>
    <w:p w14:paraId="64F5A373" w14:textId="5072C2B5" w:rsidR="00C65561" w:rsidRPr="00B17E3A" w:rsidRDefault="00C65561" w:rsidP="00193C45">
      <w:pPr>
        <w:numPr>
          <w:ilvl w:val="0"/>
          <w:numId w:val="16"/>
        </w:numPr>
        <w:shd w:val="clear" w:color="auto" w:fill="FFFFFF"/>
        <w:textAlignment w:val="baseline"/>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b/>
          <w:bCs/>
          <w:color w:val="000000" w:themeColor="text1"/>
          <w:kern w:val="0"/>
          <w:sz w:val="21"/>
          <w:szCs w:val="21"/>
          <w:bdr w:val="none" w:sz="0" w:space="0" w:color="auto" w:frame="1"/>
          <w:lang w:eastAsia="en-GB"/>
          <w14:ligatures w14:val="none"/>
        </w:rPr>
        <w:t>Type I (Light Duty)</w:t>
      </w:r>
      <w:r w:rsidRPr="006B3685">
        <w:rPr>
          <w:rFonts w:ascii="Calibri" w:eastAsia="Times New Roman" w:hAnsi="Calibri" w:cs="Calibri"/>
          <w:color w:val="000000" w:themeColor="text1"/>
          <w:kern w:val="0"/>
          <w:sz w:val="21"/>
          <w:szCs w:val="21"/>
          <w:lang w:eastAsia="en-GB"/>
          <w14:ligatures w14:val="none"/>
        </w:rPr>
        <w:t xml:space="preserve"> – is designed to be used in areas of light to moderate traffic. </w:t>
      </w:r>
      <w:r w:rsidR="00193C45" w:rsidRPr="00B17E3A">
        <w:rPr>
          <w:rFonts w:ascii="Calibri" w:eastAsia="Times New Roman" w:hAnsi="Calibri" w:cs="Calibri"/>
          <w:color w:val="000000" w:themeColor="text1"/>
          <w:kern w:val="0"/>
          <w:sz w:val="21"/>
          <w:szCs w:val="21"/>
          <w:lang w:eastAsia="en-GB"/>
          <w14:ligatures w14:val="none"/>
        </w:rPr>
        <w:t xml:space="preserve">They typically fall in the range of </w:t>
      </w:r>
      <w:r w:rsidR="00B17E3A" w:rsidRPr="00B17E3A">
        <w:rPr>
          <w:rFonts w:ascii="Calibri" w:eastAsia="Times New Roman" w:hAnsi="Calibri" w:cs="Calibri"/>
          <w:color w:val="000000" w:themeColor="text1"/>
          <w:kern w:val="0"/>
          <w:sz w:val="21"/>
          <w:szCs w:val="21"/>
          <w:lang w:eastAsia="en-GB"/>
          <w14:ligatures w14:val="none"/>
        </w:rPr>
        <w:t>250</w:t>
      </w:r>
      <w:r w:rsidR="00193C45" w:rsidRPr="00B17E3A">
        <w:rPr>
          <w:rFonts w:ascii="Calibri" w:eastAsia="Times New Roman" w:hAnsi="Calibri" w:cs="Calibri"/>
          <w:color w:val="000000" w:themeColor="text1"/>
          <w:kern w:val="0"/>
          <w:sz w:val="21"/>
          <w:szCs w:val="21"/>
          <w:lang w:eastAsia="en-GB"/>
          <w14:ligatures w14:val="none"/>
        </w:rPr>
        <w:t xml:space="preserve"> to </w:t>
      </w:r>
      <w:r w:rsidR="00B17E3A" w:rsidRPr="00B17E3A">
        <w:rPr>
          <w:rFonts w:ascii="Calibri" w:eastAsia="Times New Roman" w:hAnsi="Calibri" w:cs="Calibri"/>
          <w:color w:val="000000" w:themeColor="text1"/>
          <w:kern w:val="0"/>
          <w:sz w:val="21"/>
          <w:szCs w:val="21"/>
          <w:lang w:eastAsia="en-GB"/>
          <w14:ligatures w14:val="none"/>
        </w:rPr>
        <w:t>4</w:t>
      </w:r>
      <w:r w:rsidR="00193C45" w:rsidRPr="00B17E3A">
        <w:rPr>
          <w:rFonts w:ascii="Calibri" w:eastAsia="Times New Roman" w:hAnsi="Calibri" w:cs="Calibri"/>
          <w:color w:val="000000" w:themeColor="text1"/>
          <w:kern w:val="0"/>
          <w:sz w:val="21"/>
          <w:szCs w:val="21"/>
          <w:lang w:eastAsia="en-GB"/>
          <w14:ligatures w14:val="none"/>
        </w:rPr>
        <w:t>00gsm.</w:t>
      </w:r>
    </w:p>
    <w:p w14:paraId="163C9627" w14:textId="142EF38D" w:rsidR="00C65561" w:rsidRPr="006B574A" w:rsidRDefault="00C65561" w:rsidP="00C65561">
      <w:pPr>
        <w:numPr>
          <w:ilvl w:val="0"/>
          <w:numId w:val="16"/>
        </w:numPr>
        <w:shd w:val="clear" w:color="auto" w:fill="FFFFFF"/>
        <w:textAlignment w:val="baseline"/>
        <w:rPr>
          <w:rFonts w:ascii="Calibri" w:eastAsia="Times New Roman" w:hAnsi="Calibri" w:cs="Calibri"/>
          <w:color w:val="000000" w:themeColor="text1"/>
          <w:kern w:val="0"/>
          <w:sz w:val="21"/>
          <w:szCs w:val="21"/>
          <w:lang w:eastAsia="en-GB"/>
          <w14:ligatures w14:val="none"/>
        </w:rPr>
      </w:pPr>
      <w:r w:rsidRPr="006B3685">
        <w:rPr>
          <w:rFonts w:ascii="Calibri" w:eastAsia="Times New Roman" w:hAnsi="Calibri" w:cs="Calibri"/>
          <w:b/>
          <w:bCs/>
          <w:color w:val="000000" w:themeColor="text1"/>
          <w:kern w:val="0"/>
          <w:sz w:val="21"/>
          <w:szCs w:val="21"/>
          <w:bdr w:val="none" w:sz="0" w:space="0" w:color="auto" w:frame="1"/>
          <w:lang w:eastAsia="en-GB"/>
          <w14:ligatures w14:val="none"/>
        </w:rPr>
        <w:t>Type II (Medium/Heavy Duty)</w:t>
      </w:r>
      <w:r w:rsidRPr="006B3685">
        <w:rPr>
          <w:rFonts w:ascii="Calibri" w:eastAsia="Times New Roman" w:hAnsi="Calibri" w:cs="Calibri"/>
          <w:color w:val="000000" w:themeColor="text1"/>
          <w:kern w:val="0"/>
          <w:sz w:val="21"/>
          <w:szCs w:val="21"/>
          <w:lang w:eastAsia="en-GB"/>
          <w14:ligatures w14:val="none"/>
        </w:rPr>
        <w:t xml:space="preserve"> – is for use in high traffic areas, such as corridors, public spaces, schools, etc.  </w:t>
      </w:r>
      <w:r w:rsidR="001E497A" w:rsidRPr="006B3685">
        <w:rPr>
          <w:rFonts w:ascii="Calibri" w:eastAsia="Times New Roman" w:hAnsi="Calibri" w:cs="Calibri"/>
          <w:color w:val="000000" w:themeColor="text1"/>
          <w:kern w:val="0"/>
          <w:sz w:val="21"/>
          <w:szCs w:val="21"/>
          <w:lang w:eastAsia="en-GB"/>
          <w14:ligatures w14:val="none"/>
        </w:rPr>
        <w:t>Typically,</w:t>
      </w:r>
      <w:r w:rsidRPr="006B3685">
        <w:rPr>
          <w:rFonts w:ascii="Calibri" w:eastAsia="Times New Roman" w:hAnsi="Calibri" w:cs="Calibri"/>
          <w:color w:val="000000" w:themeColor="text1"/>
          <w:kern w:val="0"/>
          <w:sz w:val="21"/>
          <w:szCs w:val="21"/>
          <w:lang w:eastAsia="en-GB"/>
          <w14:ligatures w14:val="none"/>
        </w:rPr>
        <w:t xml:space="preserve"> the weight in this category will be </w:t>
      </w:r>
      <w:r w:rsidR="004F7DC5">
        <w:rPr>
          <w:rFonts w:ascii="Calibri" w:eastAsia="Times New Roman" w:hAnsi="Calibri" w:cs="Calibri"/>
          <w:color w:val="000000" w:themeColor="text1"/>
          <w:kern w:val="0"/>
          <w:sz w:val="21"/>
          <w:szCs w:val="21"/>
          <w:lang w:eastAsia="en-GB"/>
          <w14:ligatures w14:val="none"/>
        </w:rPr>
        <w:t xml:space="preserve">wallcoverings upwards of </w:t>
      </w:r>
      <w:r w:rsidR="006B574A">
        <w:rPr>
          <w:rFonts w:ascii="Calibri" w:eastAsia="Times New Roman" w:hAnsi="Calibri" w:cs="Calibri"/>
          <w:color w:val="000000" w:themeColor="text1"/>
          <w:kern w:val="0"/>
          <w:sz w:val="21"/>
          <w:szCs w:val="21"/>
          <w:lang w:eastAsia="en-GB"/>
          <w14:ligatures w14:val="none"/>
        </w:rPr>
        <w:t>460gsm</w:t>
      </w:r>
      <w:r w:rsidR="00193C45">
        <w:rPr>
          <w:rFonts w:ascii="Calibri" w:eastAsia="Times New Roman" w:hAnsi="Calibri" w:cs="Calibri"/>
          <w:color w:val="000000" w:themeColor="text1"/>
          <w:kern w:val="0"/>
          <w:sz w:val="21"/>
          <w:szCs w:val="21"/>
          <w:lang w:eastAsia="en-GB"/>
          <w14:ligatures w14:val="none"/>
        </w:rPr>
        <w:t>.</w:t>
      </w:r>
    </w:p>
    <w:p w14:paraId="2D592046" w14:textId="77777777" w:rsidR="00C65561" w:rsidRPr="00C65561" w:rsidRDefault="00C65561" w:rsidP="00C65561">
      <w:pPr>
        <w:rPr>
          <w:rFonts w:ascii="Calibri" w:hAnsi="Calibri" w:cs="Calibri"/>
          <w:b/>
          <w:bCs/>
          <w:color w:val="000000" w:themeColor="text1"/>
          <w:sz w:val="21"/>
          <w:szCs w:val="21"/>
        </w:rPr>
      </w:pPr>
    </w:p>
    <w:p w14:paraId="4F37E98E" w14:textId="77777777" w:rsidR="00C65561" w:rsidRPr="00C65561" w:rsidRDefault="00C65561" w:rsidP="00C65561">
      <w:pPr>
        <w:rPr>
          <w:rFonts w:ascii="Calibri" w:hAnsi="Calibri" w:cs="Calibri"/>
          <w:b/>
          <w:bCs/>
          <w:color w:val="000000" w:themeColor="text1"/>
          <w:sz w:val="21"/>
          <w:szCs w:val="21"/>
        </w:rPr>
      </w:pPr>
    </w:p>
    <w:p w14:paraId="2F07DB68" w14:textId="77777777" w:rsidR="00C65561" w:rsidRPr="00C65561" w:rsidRDefault="00C65561" w:rsidP="00C65561">
      <w:pPr>
        <w:rPr>
          <w:rFonts w:ascii="Calibri" w:hAnsi="Calibri" w:cs="Calibri"/>
          <w:b/>
          <w:bCs/>
          <w:color w:val="000000" w:themeColor="text1"/>
          <w:sz w:val="21"/>
          <w:szCs w:val="21"/>
        </w:rPr>
      </w:pPr>
    </w:p>
    <w:p w14:paraId="5B78F10F" w14:textId="77777777" w:rsidR="00C65561" w:rsidRPr="00C65561" w:rsidRDefault="00C65561" w:rsidP="00C65561">
      <w:pPr>
        <w:rPr>
          <w:rFonts w:ascii="Calibri" w:hAnsi="Calibri" w:cs="Calibri"/>
          <w:b/>
          <w:bCs/>
          <w:color w:val="000000" w:themeColor="text1"/>
          <w:sz w:val="21"/>
          <w:szCs w:val="21"/>
        </w:rPr>
      </w:pPr>
    </w:p>
    <w:p w14:paraId="3BAD0889" w14:textId="2D215FF5" w:rsidR="001B24DC" w:rsidRPr="00C65561" w:rsidRDefault="001B24DC" w:rsidP="001B24DC">
      <w:pPr>
        <w:textAlignment w:val="baseline"/>
        <w:rPr>
          <w:rFonts w:ascii="Calibri" w:eastAsia="Times New Roman" w:hAnsi="Calibri" w:cs="Calibri"/>
          <w:color w:val="000000" w:themeColor="text1"/>
          <w:kern w:val="0"/>
          <w:sz w:val="22"/>
          <w:szCs w:val="22"/>
          <w:lang w:eastAsia="en-GB"/>
          <w14:ligatures w14:val="none"/>
        </w:rPr>
      </w:pPr>
    </w:p>
    <w:p w14:paraId="3642AAAE" w14:textId="77777777" w:rsidR="00793B40" w:rsidRPr="00C65561" w:rsidRDefault="00793B40">
      <w:pPr>
        <w:rPr>
          <w:rFonts w:ascii="Calibri" w:hAnsi="Calibri" w:cs="Calibri"/>
          <w:color w:val="000000" w:themeColor="text1"/>
          <w:sz w:val="22"/>
          <w:szCs w:val="22"/>
        </w:rPr>
      </w:pPr>
    </w:p>
    <w:sectPr w:rsidR="00793B40" w:rsidRPr="00C65561" w:rsidSect="001239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027A" w14:textId="77777777" w:rsidR="00123913" w:rsidRDefault="00123913" w:rsidP="004F0899">
      <w:r>
        <w:separator/>
      </w:r>
    </w:p>
  </w:endnote>
  <w:endnote w:type="continuationSeparator" w:id="0">
    <w:p w14:paraId="4957822E" w14:textId="77777777" w:rsidR="00123913" w:rsidRDefault="00123913" w:rsidP="004F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F098" w14:textId="77777777" w:rsidR="00123913" w:rsidRDefault="00123913" w:rsidP="004F0899">
      <w:r>
        <w:separator/>
      </w:r>
    </w:p>
  </w:footnote>
  <w:footnote w:type="continuationSeparator" w:id="0">
    <w:p w14:paraId="5D4DDDEF" w14:textId="77777777" w:rsidR="00123913" w:rsidRDefault="00123913" w:rsidP="004F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AEFE" w14:textId="4FEF1D75" w:rsidR="004F0899" w:rsidRDefault="004F0899">
    <w:pPr>
      <w:pStyle w:val="Header"/>
    </w:pPr>
    <w:r>
      <w:t xml:space="preserve">                                                           </w:t>
    </w:r>
    <w:r>
      <w:rPr>
        <w:noProof/>
      </w:rPr>
      <w:drawing>
        <wp:inline distT="0" distB="0" distL="0" distR="0" wp14:anchorId="3AA2BE07" wp14:editId="0D66803A">
          <wp:extent cx="1841500" cy="379888"/>
          <wp:effectExtent l="0" t="0" r="0" b="1270"/>
          <wp:docPr id="368587879"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87879" name="Pictur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018" cy="402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48CE"/>
    <w:multiLevelType w:val="multilevel"/>
    <w:tmpl w:val="804C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818A2"/>
    <w:multiLevelType w:val="multilevel"/>
    <w:tmpl w:val="8ECE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72099E"/>
    <w:multiLevelType w:val="multilevel"/>
    <w:tmpl w:val="3898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B1ECC"/>
    <w:multiLevelType w:val="multilevel"/>
    <w:tmpl w:val="81EE0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944522"/>
    <w:multiLevelType w:val="multilevel"/>
    <w:tmpl w:val="EA9E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602A2"/>
    <w:multiLevelType w:val="multilevel"/>
    <w:tmpl w:val="50DA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6788E"/>
    <w:multiLevelType w:val="multilevel"/>
    <w:tmpl w:val="7E4CA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75527"/>
    <w:multiLevelType w:val="multilevel"/>
    <w:tmpl w:val="0AA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C9006E"/>
    <w:multiLevelType w:val="multilevel"/>
    <w:tmpl w:val="47E4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066EB"/>
    <w:multiLevelType w:val="multilevel"/>
    <w:tmpl w:val="4AAE4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044A45"/>
    <w:multiLevelType w:val="multilevel"/>
    <w:tmpl w:val="FE5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94AC6"/>
    <w:multiLevelType w:val="multilevel"/>
    <w:tmpl w:val="921E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F016C"/>
    <w:multiLevelType w:val="multilevel"/>
    <w:tmpl w:val="866428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490E2C"/>
    <w:multiLevelType w:val="multilevel"/>
    <w:tmpl w:val="D4E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1815D8"/>
    <w:multiLevelType w:val="multilevel"/>
    <w:tmpl w:val="8DAEB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1E501B"/>
    <w:multiLevelType w:val="multilevel"/>
    <w:tmpl w:val="CFC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FD6B65"/>
    <w:multiLevelType w:val="multilevel"/>
    <w:tmpl w:val="90CA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4508328">
    <w:abstractNumId w:val="16"/>
  </w:num>
  <w:num w:numId="2" w16cid:durableId="1640458689">
    <w:abstractNumId w:val="13"/>
  </w:num>
  <w:num w:numId="3" w16cid:durableId="1187477449">
    <w:abstractNumId w:val="11"/>
  </w:num>
  <w:num w:numId="4" w16cid:durableId="1297485812">
    <w:abstractNumId w:val="8"/>
  </w:num>
  <w:num w:numId="5" w16cid:durableId="19627667">
    <w:abstractNumId w:val="7"/>
  </w:num>
  <w:num w:numId="6" w16cid:durableId="852959543">
    <w:abstractNumId w:val="3"/>
  </w:num>
  <w:num w:numId="7" w16cid:durableId="926498598">
    <w:abstractNumId w:val="14"/>
  </w:num>
  <w:num w:numId="8" w16cid:durableId="1903977542">
    <w:abstractNumId w:val="1"/>
  </w:num>
  <w:num w:numId="9" w16cid:durableId="2093698259">
    <w:abstractNumId w:val="2"/>
  </w:num>
  <w:num w:numId="10" w16cid:durableId="1168211019">
    <w:abstractNumId w:val="15"/>
  </w:num>
  <w:num w:numId="11" w16cid:durableId="924190777">
    <w:abstractNumId w:val="5"/>
  </w:num>
  <w:num w:numId="12" w16cid:durableId="549615271">
    <w:abstractNumId w:val="4"/>
  </w:num>
  <w:num w:numId="13" w16cid:durableId="1081634947">
    <w:abstractNumId w:val="9"/>
  </w:num>
  <w:num w:numId="14" w16cid:durableId="213395863">
    <w:abstractNumId w:val="6"/>
  </w:num>
  <w:num w:numId="15" w16cid:durableId="167252279">
    <w:abstractNumId w:val="10"/>
  </w:num>
  <w:num w:numId="16" w16cid:durableId="1514294568">
    <w:abstractNumId w:val="0"/>
  </w:num>
  <w:num w:numId="17" w16cid:durableId="1298221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DC"/>
    <w:rsid w:val="00123913"/>
    <w:rsid w:val="00193C45"/>
    <w:rsid w:val="001B24DC"/>
    <w:rsid w:val="001B6405"/>
    <w:rsid w:val="001E497A"/>
    <w:rsid w:val="00223598"/>
    <w:rsid w:val="003B06B1"/>
    <w:rsid w:val="004A4E13"/>
    <w:rsid w:val="004F0899"/>
    <w:rsid w:val="004F7DC5"/>
    <w:rsid w:val="00575414"/>
    <w:rsid w:val="006B574A"/>
    <w:rsid w:val="006D66C1"/>
    <w:rsid w:val="00793B40"/>
    <w:rsid w:val="00AC285C"/>
    <w:rsid w:val="00B17E3A"/>
    <w:rsid w:val="00BF51B8"/>
    <w:rsid w:val="00C65561"/>
    <w:rsid w:val="00C87D92"/>
    <w:rsid w:val="00E24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3B94"/>
  <w15:chartTrackingRefBased/>
  <w15:docId w15:val="{6F93BC81-F9CF-B946-9C52-D68B3B73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61"/>
  </w:style>
  <w:style w:type="paragraph" w:styleId="Heading1">
    <w:name w:val="heading 1"/>
    <w:basedOn w:val="Normal"/>
    <w:next w:val="Normal"/>
    <w:link w:val="Heading1Char"/>
    <w:uiPriority w:val="9"/>
    <w:qFormat/>
    <w:rsid w:val="001B2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2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2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4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4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4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4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2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2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4DC"/>
    <w:rPr>
      <w:rFonts w:eastAsiaTheme="majorEastAsia" w:cstheme="majorBidi"/>
      <w:color w:val="272727" w:themeColor="text1" w:themeTint="D8"/>
    </w:rPr>
  </w:style>
  <w:style w:type="paragraph" w:styleId="Title">
    <w:name w:val="Title"/>
    <w:basedOn w:val="Normal"/>
    <w:next w:val="Normal"/>
    <w:link w:val="TitleChar"/>
    <w:uiPriority w:val="10"/>
    <w:qFormat/>
    <w:rsid w:val="001B24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4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4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24DC"/>
    <w:rPr>
      <w:i/>
      <w:iCs/>
      <w:color w:val="404040" w:themeColor="text1" w:themeTint="BF"/>
    </w:rPr>
  </w:style>
  <w:style w:type="paragraph" w:styleId="ListParagraph">
    <w:name w:val="List Paragraph"/>
    <w:basedOn w:val="Normal"/>
    <w:uiPriority w:val="34"/>
    <w:qFormat/>
    <w:rsid w:val="001B24DC"/>
    <w:pPr>
      <w:ind w:left="720"/>
      <w:contextualSpacing/>
    </w:pPr>
  </w:style>
  <w:style w:type="character" w:styleId="IntenseEmphasis">
    <w:name w:val="Intense Emphasis"/>
    <w:basedOn w:val="DefaultParagraphFont"/>
    <w:uiPriority w:val="21"/>
    <w:qFormat/>
    <w:rsid w:val="001B24DC"/>
    <w:rPr>
      <w:i/>
      <w:iCs/>
      <w:color w:val="0F4761" w:themeColor="accent1" w:themeShade="BF"/>
    </w:rPr>
  </w:style>
  <w:style w:type="paragraph" w:styleId="IntenseQuote">
    <w:name w:val="Intense Quote"/>
    <w:basedOn w:val="Normal"/>
    <w:next w:val="Normal"/>
    <w:link w:val="IntenseQuoteChar"/>
    <w:uiPriority w:val="30"/>
    <w:qFormat/>
    <w:rsid w:val="001B2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4DC"/>
    <w:rPr>
      <w:i/>
      <w:iCs/>
      <w:color w:val="0F4761" w:themeColor="accent1" w:themeShade="BF"/>
    </w:rPr>
  </w:style>
  <w:style w:type="character" w:styleId="IntenseReference">
    <w:name w:val="Intense Reference"/>
    <w:basedOn w:val="DefaultParagraphFont"/>
    <w:uiPriority w:val="32"/>
    <w:qFormat/>
    <w:rsid w:val="001B24DC"/>
    <w:rPr>
      <w:b/>
      <w:bCs/>
      <w:smallCaps/>
      <w:color w:val="0F4761" w:themeColor="accent1" w:themeShade="BF"/>
      <w:spacing w:val="5"/>
    </w:rPr>
  </w:style>
  <w:style w:type="paragraph" w:styleId="NormalWeb">
    <w:name w:val="Normal (Web)"/>
    <w:basedOn w:val="Normal"/>
    <w:uiPriority w:val="99"/>
    <w:semiHidden/>
    <w:unhideWhenUsed/>
    <w:rsid w:val="001B24D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4F0899"/>
    <w:pPr>
      <w:tabs>
        <w:tab w:val="center" w:pos="4513"/>
        <w:tab w:val="right" w:pos="9026"/>
      </w:tabs>
    </w:pPr>
  </w:style>
  <w:style w:type="character" w:customStyle="1" w:styleId="HeaderChar">
    <w:name w:val="Header Char"/>
    <w:basedOn w:val="DefaultParagraphFont"/>
    <w:link w:val="Header"/>
    <w:uiPriority w:val="99"/>
    <w:rsid w:val="004F0899"/>
  </w:style>
  <w:style w:type="paragraph" w:styleId="Footer">
    <w:name w:val="footer"/>
    <w:basedOn w:val="Normal"/>
    <w:link w:val="FooterChar"/>
    <w:uiPriority w:val="99"/>
    <w:unhideWhenUsed/>
    <w:rsid w:val="004F0899"/>
    <w:pPr>
      <w:tabs>
        <w:tab w:val="center" w:pos="4513"/>
        <w:tab w:val="right" w:pos="9026"/>
      </w:tabs>
    </w:pPr>
  </w:style>
  <w:style w:type="character" w:customStyle="1" w:styleId="FooterChar">
    <w:name w:val="Footer Char"/>
    <w:basedOn w:val="DefaultParagraphFont"/>
    <w:link w:val="Footer"/>
    <w:uiPriority w:val="99"/>
    <w:rsid w:val="004F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54133">
      <w:bodyDiv w:val="1"/>
      <w:marLeft w:val="0"/>
      <w:marRight w:val="0"/>
      <w:marTop w:val="0"/>
      <w:marBottom w:val="0"/>
      <w:divBdr>
        <w:top w:val="none" w:sz="0" w:space="0" w:color="auto"/>
        <w:left w:val="none" w:sz="0" w:space="0" w:color="auto"/>
        <w:bottom w:val="none" w:sz="0" w:space="0" w:color="auto"/>
        <w:right w:val="none" w:sz="0" w:space="0" w:color="auto"/>
      </w:divBdr>
    </w:div>
    <w:div w:id="1060205453">
      <w:bodyDiv w:val="1"/>
      <w:marLeft w:val="0"/>
      <w:marRight w:val="0"/>
      <w:marTop w:val="0"/>
      <w:marBottom w:val="0"/>
      <w:divBdr>
        <w:top w:val="none" w:sz="0" w:space="0" w:color="auto"/>
        <w:left w:val="none" w:sz="0" w:space="0" w:color="auto"/>
        <w:bottom w:val="none" w:sz="0" w:space="0" w:color="auto"/>
        <w:right w:val="none" w:sz="0" w:space="0" w:color="auto"/>
      </w:divBdr>
    </w:div>
    <w:div w:id="1499273291">
      <w:bodyDiv w:val="1"/>
      <w:marLeft w:val="0"/>
      <w:marRight w:val="0"/>
      <w:marTop w:val="0"/>
      <w:marBottom w:val="0"/>
      <w:divBdr>
        <w:top w:val="none" w:sz="0" w:space="0" w:color="auto"/>
        <w:left w:val="none" w:sz="0" w:space="0" w:color="auto"/>
        <w:bottom w:val="none" w:sz="0" w:space="0" w:color="auto"/>
        <w:right w:val="none" w:sz="0" w:space="0" w:color="auto"/>
      </w:divBdr>
      <w:divsChild>
        <w:div w:id="394739611">
          <w:marLeft w:val="0"/>
          <w:marRight w:val="0"/>
          <w:marTop w:val="0"/>
          <w:marBottom w:val="0"/>
          <w:divBdr>
            <w:top w:val="none" w:sz="0" w:space="0" w:color="auto"/>
            <w:left w:val="none" w:sz="0" w:space="0" w:color="auto"/>
            <w:bottom w:val="none" w:sz="0" w:space="0" w:color="auto"/>
            <w:right w:val="none" w:sz="0" w:space="0" w:color="auto"/>
          </w:divBdr>
          <w:divsChild>
            <w:div w:id="2059088677">
              <w:marLeft w:val="0"/>
              <w:marRight w:val="0"/>
              <w:marTop w:val="0"/>
              <w:marBottom w:val="0"/>
              <w:divBdr>
                <w:top w:val="none" w:sz="0" w:space="0" w:color="auto"/>
                <w:left w:val="none" w:sz="0" w:space="0" w:color="auto"/>
                <w:bottom w:val="none" w:sz="0" w:space="0" w:color="auto"/>
                <w:right w:val="none" w:sz="0" w:space="0" w:color="auto"/>
              </w:divBdr>
              <w:divsChild>
                <w:div w:id="2115008200">
                  <w:marLeft w:val="0"/>
                  <w:marRight w:val="0"/>
                  <w:marTop w:val="0"/>
                  <w:marBottom w:val="0"/>
                  <w:divBdr>
                    <w:top w:val="none" w:sz="0" w:space="0" w:color="auto"/>
                    <w:left w:val="none" w:sz="0" w:space="0" w:color="auto"/>
                    <w:bottom w:val="none" w:sz="0" w:space="0" w:color="auto"/>
                    <w:right w:val="none" w:sz="0" w:space="0" w:color="auto"/>
                  </w:divBdr>
                  <w:divsChild>
                    <w:div w:id="473957583">
                      <w:marLeft w:val="0"/>
                      <w:marRight w:val="0"/>
                      <w:marTop w:val="0"/>
                      <w:marBottom w:val="0"/>
                      <w:divBdr>
                        <w:top w:val="none" w:sz="0" w:space="0" w:color="auto"/>
                        <w:left w:val="none" w:sz="0" w:space="0" w:color="auto"/>
                        <w:bottom w:val="none" w:sz="0" w:space="0" w:color="auto"/>
                        <w:right w:val="none" w:sz="0" w:space="0" w:color="auto"/>
                      </w:divBdr>
                      <w:divsChild>
                        <w:div w:id="1180314701">
                          <w:marLeft w:val="0"/>
                          <w:marRight w:val="0"/>
                          <w:marTop w:val="0"/>
                          <w:marBottom w:val="0"/>
                          <w:divBdr>
                            <w:top w:val="none" w:sz="0" w:space="0" w:color="auto"/>
                            <w:left w:val="none" w:sz="0" w:space="0" w:color="auto"/>
                            <w:bottom w:val="none" w:sz="0" w:space="0" w:color="auto"/>
                            <w:right w:val="none" w:sz="0" w:space="0" w:color="auto"/>
                          </w:divBdr>
                          <w:divsChild>
                            <w:div w:id="1465779779">
                              <w:marLeft w:val="0"/>
                              <w:marRight w:val="0"/>
                              <w:marTop w:val="0"/>
                              <w:marBottom w:val="0"/>
                              <w:divBdr>
                                <w:top w:val="none" w:sz="0" w:space="0" w:color="auto"/>
                                <w:left w:val="none" w:sz="0" w:space="0" w:color="auto"/>
                                <w:bottom w:val="none" w:sz="0" w:space="0" w:color="auto"/>
                                <w:right w:val="none" w:sz="0" w:space="0" w:color="auto"/>
                              </w:divBdr>
                              <w:divsChild>
                                <w:div w:id="202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7226">
          <w:marLeft w:val="0"/>
          <w:marRight w:val="0"/>
          <w:marTop w:val="0"/>
          <w:marBottom w:val="0"/>
          <w:divBdr>
            <w:top w:val="none" w:sz="0" w:space="0" w:color="auto"/>
            <w:left w:val="none" w:sz="0" w:space="0" w:color="auto"/>
            <w:bottom w:val="none" w:sz="0" w:space="0" w:color="auto"/>
            <w:right w:val="none" w:sz="0" w:space="0" w:color="auto"/>
          </w:divBdr>
          <w:divsChild>
            <w:div w:id="2050765380">
              <w:marLeft w:val="0"/>
              <w:marRight w:val="0"/>
              <w:marTop w:val="0"/>
              <w:marBottom w:val="0"/>
              <w:divBdr>
                <w:top w:val="none" w:sz="0" w:space="0" w:color="auto"/>
                <w:left w:val="none" w:sz="0" w:space="0" w:color="auto"/>
                <w:bottom w:val="none" w:sz="0" w:space="0" w:color="auto"/>
                <w:right w:val="none" w:sz="0" w:space="0" w:color="auto"/>
              </w:divBdr>
              <w:divsChild>
                <w:div w:id="2901173">
                  <w:marLeft w:val="0"/>
                  <w:marRight w:val="0"/>
                  <w:marTop w:val="0"/>
                  <w:marBottom w:val="0"/>
                  <w:divBdr>
                    <w:top w:val="none" w:sz="0" w:space="0" w:color="auto"/>
                    <w:left w:val="none" w:sz="0" w:space="0" w:color="auto"/>
                    <w:bottom w:val="none" w:sz="0" w:space="0" w:color="auto"/>
                    <w:right w:val="none" w:sz="0" w:space="0" w:color="auto"/>
                  </w:divBdr>
                  <w:divsChild>
                    <w:div w:id="2074497180">
                      <w:marLeft w:val="0"/>
                      <w:marRight w:val="0"/>
                      <w:marTop w:val="0"/>
                      <w:marBottom w:val="0"/>
                      <w:divBdr>
                        <w:top w:val="none" w:sz="0" w:space="0" w:color="auto"/>
                        <w:left w:val="none" w:sz="0" w:space="0" w:color="auto"/>
                        <w:bottom w:val="none" w:sz="0" w:space="0" w:color="auto"/>
                        <w:right w:val="none" w:sz="0" w:space="0" w:color="auto"/>
                      </w:divBdr>
                      <w:divsChild>
                        <w:div w:id="1140226847">
                          <w:marLeft w:val="0"/>
                          <w:marRight w:val="0"/>
                          <w:marTop w:val="0"/>
                          <w:marBottom w:val="0"/>
                          <w:divBdr>
                            <w:top w:val="none" w:sz="0" w:space="0" w:color="auto"/>
                            <w:left w:val="none" w:sz="0" w:space="0" w:color="auto"/>
                            <w:bottom w:val="none" w:sz="0" w:space="0" w:color="auto"/>
                            <w:right w:val="none" w:sz="0" w:space="0" w:color="auto"/>
                          </w:divBdr>
                          <w:divsChild>
                            <w:div w:id="1206217317">
                              <w:marLeft w:val="0"/>
                              <w:marRight w:val="0"/>
                              <w:marTop w:val="0"/>
                              <w:marBottom w:val="0"/>
                              <w:divBdr>
                                <w:top w:val="none" w:sz="0" w:space="0" w:color="auto"/>
                                <w:left w:val="none" w:sz="0" w:space="0" w:color="auto"/>
                                <w:bottom w:val="none" w:sz="0" w:space="0" w:color="auto"/>
                                <w:right w:val="none" w:sz="0" w:space="0" w:color="auto"/>
                              </w:divBdr>
                              <w:divsChild>
                                <w:div w:id="2146502902">
                                  <w:marLeft w:val="0"/>
                                  <w:marRight w:val="0"/>
                                  <w:marTop w:val="0"/>
                                  <w:marBottom w:val="0"/>
                                  <w:divBdr>
                                    <w:top w:val="none" w:sz="0" w:space="0" w:color="auto"/>
                                    <w:left w:val="none" w:sz="0" w:space="0" w:color="auto"/>
                                    <w:bottom w:val="none" w:sz="0" w:space="0" w:color="auto"/>
                                    <w:right w:val="none" w:sz="0" w:space="0" w:color="auto"/>
                                  </w:divBdr>
                                  <w:divsChild>
                                    <w:div w:id="9337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1140">
                  <w:marLeft w:val="0"/>
                  <w:marRight w:val="0"/>
                  <w:marTop w:val="0"/>
                  <w:marBottom w:val="0"/>
                  <w:divBdr>
                    <w:top w:val="none" w:sz="0" w:space="0" w:color="auto"/>
                    <w:left w:val="none" w:sz="0" w:space="0" w:color="auto"/>
                    <w:bottom w:val="none" w:sz="0" w:space="0" w:color="auto"/>
                    <w:right w:val="none" w:sz="0" w:space="0" w:color="auto"/>
                  </w:divBdr>
                  <w:divsChild>
                    <w:div w:id="1977032075">
                      <w:marLeft w:val="0"/>
                      <w:marRight w:val="0"/>
                      <w:marTop w:val="0"/>
                      <w:marBottom w:val="0"/>
                      <w:divBdr>
                        <w:top w:val="none" w:sz="0" w:space="0" w:color="auto"/>
                        <w:left w:val="none" w:sz="0" w:space="0" w:color="auto"/>
                        <w:bottom w:val="none" w:sz="0" w:space="0" w:color="auto"/>
                        <w:right w:val="none" w:sz="0" w:space="0" w:color="auto"/>
                      </w:divBdr>
                      <w:divsChild>
                        <w:div w:id="444543182">
                          <w:marLeft w:val="0"/>
                          <w:marRight w:val="0"/>
                          <w:marTop w:val="0"/>
                          <w:marBottom w:val="0"/>
                          <w:divBdr>
                            <w:top w:val="none" w:sz="0" w:space="0" w:color="auto"/>
                            <w:left w:val="none" w:sz="0" w:space="0" w:color="auto"/>
                            <w:bottom w:val="none" w:sz="0" w:space="0" w:color="auto"/>
                            <w:right w:val="none" w:sz="0" w:space="0" w:color="auto"/>
                          </w:divBdr>
                          <w:divsChild>
                            <w:div w:id="1978798155">
                              <w:marLeft w:val="0"/>
                              <w:marRight w:val="0"/>
                              <w:marTop w:val="0"/>
                              <w:marBottom w:val="0"/>
                              <w:divBdr>
                                <w:top w:val="none" w:sz="0" w:space="0" w:color="auto"/>
                                <w:left w:val="none" w:sz="0" w:space="0" w:color="auto"/>
                                <w:bottom w:val="none" w:sz="0" w:space="0" w:color="auto"/>
                                <w:right w:val="none" w:sz="0" w:space="0" w:color="auto"/>
                              </w:divBdr>
                              <w:divsChild>
                                <w:div w:id="19142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335210">
          <w:marLeft w:val="0"/>
          <w:marRight w:val="0"/>
          <w:marTop w:val="0"/>
          <w:marBottom w:val="0"/>
          <w:divBdr>
            <w:top w:val="none" w:sz="0" w:space="0" w:color="auto"/>
            <w:left w:val="none" w:sz="0" w:space="0" w:color="auto"/>
            <w:bottom w:val="none" w:sz="0" w:space="0" w:color="auto"/>
            <w:right w:val="none" w:sz="0" w:space="0" w:color="auto"/>
          </w:divBdr>
          <w:divsChild>
            <w:div w:id="2080905895">
              <w:marLeft w:val="0"/>
              <w:marRight w:val="0"/>
              <w:marTop w:val="0"/>
              <w:marBottom w:val="0"/>
              <w:divBdr>
                <w:top w:val="none" w:sz="0" w:space="0" w:color="auto"/>
                <w:left w:val="none" w:sz="0" w:space="0" w:color="auto"/>
                <w:bottom w:val="none" w:sz="0" w:space="0" w:color="auto"/>
                <w:right w:val="none" w:sz="0" w:space="0" w:color="auto"/>
              </w:divBdr>
              <w:divsChild>
                <w:div w:id="637564366">
                  <w:marLeft w:val="0"/>
                  <w:marRight w:val="0"/>
                  <w:marTop w:val="0"/>
                  <w:marBottom w:val="0"/>
                  <w:divBdr>
                    <w:top w:val="none" w:sz="0" w:space="0" w:color="auto"/>
                    <w:left w:val="none" w:sz="0" w:space="0" w:color="auto"/>
                    <w:bottom w:val="none" w:sz="0" w:space="0" w:color="auto"/>
                    <w:right w:val="none" w:sz="0" w:space="0" w:color="auto"/>
                  </w:divBdr>
                  <w:divsChild>
                    <w:div w:id="1779909187">
                      <w:marLeft w:val="0"/>
                      <w:marRight w:val="0"/>
                      <w:marTop w:val="0"/>
                      <w:marBottom w:val="0"/>
                      <w:divBdr>
                        <w:top w:val="none" w:sz="0" w:space="0" w:color="auto"/>
                        <w:left w:val="none" w:sz="0" w:space="0" w:color="auto"/>
                        <w:bottom w:val="none" w:sz="0" w:space="0" w:color="auto"/>
                        <w:right w:val="none" w:sz="0" w:space="0" w:color="auto"/>
                      </w:divBdr>
                      <w:divsChild>
                        <w:div w:id="1270896539">
                          <w:marLeft w:val="0"/>
                          <w:marRight w:val="0"/>
                          <w:marTop w:val="0"/>
                          <w:marBottom w:val="0"/>
                          <w:divBdr>
                            <w:top w:val="none" w:sz="0" w:space="0" w:color="auto"/>
                            <w:left w:val="none" w:sz="0" w:space="0" w:color="auto"/>
                            <w:bottom w:val="none" w:sz="0" w:space="0" w:color="auto"/>
                            <w:right w:val="none" w:sz="0" w:space="0" w:color="auto"/>
                          </w:divBdr>
                          <w:divsChild>
                            <w:div w:id="1265311081">
                              <w:marLeft w:val="0"/>
                              <w:marRight w:val="0"/>
                              <w:marTop w:val="0"/>
                              <w:marBottom w:val="0"/>
                              <w:divBdr>
                                <w:top w:val="none" w:sz="0" w:space="0" w:color="auto"/>
                                <w:left w:val="none" w:sz="0" w:space="0" w:color="auto"/>
                                <w:bottom w:val="none" w:sz="0" w:space="0" w:color="auto"/>
                                <w:right w:val="none" w:sz="0" w:space="0" w:color="auto"/>
                              </w:divBdr>
                              <w:divsChild>
                                <w:div w:id="4448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98223">
          <w:marLeft w:val="0"/>
          <w:marRight w:val="0"/>
          <w:marTop w:val="0"/>
          <w:marBottom w:val="0"/>
          <w:divBdr>
            <w:top w:val="none" w:sz="0" w:space="0" w:color="auto"/>
            <w:left w:val="none" w:sz="0" w:space="0" w:color="auto"/>
            <w:bottom w:val="none" w:sz="0" w:space="0" w:color="auto"/>
            <w:right w:val="none" w:sz="0" w:space="0" w:color="auto"/>
          </w:divBdr>
          <w:divsChild>
            <w:div w:id="1189683747">
              <w:marLeft w:val="0"/>
              <w:marRight w:val="0"/>
              <w:marTop w:val="0"/>
              <w:marBottom w:val="0"/>
              <w:divBdr>
                <w:top w:val="none" w:sz="0" w:space="0" w:color="auto"/>
                <w:left w:val="none" w:sz="0" w:space="0" w:color="auto"/>
                <w:bottom w:val="none" w:sz="0" w:space="0" w:color="auto"/>
                <w:right w:val="none" w:sz="0" w:space="0" w:color="auto"/>
              </w:divBdr>
              <w:divsChild>
                <w:div w:id="1774742701">
                  <w:marLeft w:val="0"/>
                  <w:marRight w:val="0"/>
                  <w:marTop w:val="0"/>
                  <w:marBottom w:val="0"/>
                  <w:divBdr>
                    <w:top w:val="none" w:sz="0" w:space="0" w:color="auto"/>
                    <w:left w:val="none" w:sz="0" w:space="0" w:color="auto"/>
                    <w:bottom w:val="none" w:sz="0" w:space="0" w:color="auto"/>
                    <w:right w:val="none" w:sz="0" w:space="0" w:color="auto"/>
                  </w:divBdr>
                  <w:divsChild>
                    <w:div w:id="1138185845">
                      <w:marLeft w:val="0"/>
                      <w:marRight w:val="0"/>
                      <w:marTop w:val="0"/>
                      <w:marBottom w:val="0"/>
                      <w:divBdr>
                        <w:top w:val="none" w:sz="0" w:space="0" w:color="auto"/>
                        <w:left w:val="none" w:sz="0" w:space="0" w:color="auto"/>
                        <w:bottom w:val="none" w:sz="0" w:space="0" w:color="auto"/>
                        <w:right w:val="none" w:sz="0" w:space="0" w:color="auto"/>
                      </w:divBdr>
                      <w:divsChild>
                        <w:div w:id="1917594015">
                          <w:marLeft w:val="0"/>
                          <w:marRight w:val="0"/>
                          <w:marTop w:val="0"/>
                          <w:marBottom w:val="0"/>
                          <w:divBdr>
                            <w:top w:val="none" w:sz="0" w:space="0" w:color="auto"/>
                            <w:left w:val="none" w:sz="0" w:space="0" w:color="auto"/>
                            <w:bottom w:val="none" w:sz="0" w:space="0" w:color="auto"/>
                            <w:right w:val="none" w:sz="0" w:space="0" w:color="auto"/>
                          </w:divBdr>
                          <w:divsChild>
                            <w:div w:id="60949517">
                              <w:marLeft w:val="0"/>
                              <w:marRight w:val="0"/>
                              <w:marTop w:val="0"/>
                              <w:marBottom w:val="0"/>
                              <w:divBdr>
                                <w:top w:val="none" w:sz="0" w:space="0" w:color="auto"/>
                                <w:left w:val="none" w:sz="0" w:space="0" w:color="auto"/>
                                <w:bottom w:val="none" w:sz="0" w:space="0" w:color="auto"/>
                                <w:right w:val="none" w:sz="0" w:space="0" w:color="auto"/>
                              </w:divBdr>
                              <w:divsChild>
                                <w:div w:id="95561554">
                                  <w:marLeft w:val="0"/>
                                  <w:marRight w:val="0"/>
                                  <w:marTop w:val="0"/>
                                  <w:marBottom w:val="0"/>
                                  <w:divBdr>
                                    <w:top w:val="none" w:sz="0" w:space="0" w:color="auto"/>
                                    <w:left w:val="none" w:sz="0" w:space="0" w:color="auto"/>
                                    <w:bottom w:val="none" w:sz="0" w:space="0" w:color="auto"/>
                                    <w:right w:val="none" w:sz="0" w:space="0" w:color="auto"/>
                                  </w:divBdr>
                                  <w:divsChild>
                                    <w:div w:id="6236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490234">
          <w:marLeft w:val="0"/>
          <w:marRight w:val="0"/>
          <w:marTop w:val="0"/>
          <w:marBottom w:val="0"/>
          <w:divBdr>
            <w:top w:val="none" w:sz="0" w:space="0" w:color="auto"/>
            <w:left w:val="none" w:sz="0" w:space="0" w:color="auto"/>
            <w:bottom w:val="none" w:sz="0" w:space="0" w:color="auto"/>
            <w:right w:val="none" w:sz="0" w:space="0" w:color="auto"/>
          </w:divBdr>
          <w:divsChild>
            <w:div w:id="1747143362">
              <w:marLeft w:val="0"/>
              <w:marRight w:val="0"/>
              <w:marTop w:val="0"/>
              <w:marBottom w:val="0"/>
              <w:divBdr>
                <w:top w:val="none" w:sz="0" w:space="0" w:color="auto"/>
                <w:left w:val="none" w:sz="0" w:space="0" w:color="auto"/>
                <w:bottom w:val="none" w:sz="0" w:space="0" w:color="auto"/>
                <w:right w:val="none" w:sz="0" w:space="0" w:color="auto"/>
              </w:divBdr>
              <w:divsChild>
                <w:div w:id="175659871">
                  <w:marLeft w:val="0"/>
                  <w:marRight w:val="0"/>
                  <w:marTop w:val="0"/>
                  <w:marBottom w:val="0"/>
                  <w:divBdr>
                    <w:top w:val="none" w:sz="0" w:space="0" w:color="auto"/>
                    <w:left w:val="none" w:sz="0" w:space="0" w:color="auto"/>
                    <w:bottom w:val="none" w:sz="0" w:space="0" w:color="auto"/>
                    <w:right w:val="none" w:sz="0" w:space="0" w:color="auto"/>
                  </w:divBdr>
                  <w:divsChild>
                    <w:div w:id="1838115090">
                      <w:marLeft w:val="0"/>
                      <w:marRight w:val="0"/>
                      <w:marTop w:val="0"/>
                      <w:marBottom w:val="0"/>
                      <w:divBdr>
                        <w:top w:val="none" w:sz="0" w:space="0" w:color="auto"/>
                        <w:left w:val="none" w:sz="0" w:space="0" w:color="auto"/>
                        <w:bottom w:val="none" w:sz="0" w:space="0" w:color="auto"/>
                        <w:right w:val="none" w:sz="0" w:space="0" w:color="auto"/>
                      </w:divBdr>
                      <w:divsChild>
                        <w:div w:id="1421101427">
                          <w:marLeft w:val="0"/>
                          <w:marRight w:val="0"/>
                          <w:marTop w:val="0"/>
                          <w:marBottom w:val="0"/>
                          <w:divBdr>
                            <w:top w:val="none" w:sz="0" w:space="0" w:color="auto"/>
                            <w:left w:val="none" w:sz="0" w:space="0" w:color="auto"/>
                            <w:bottom w:val="none" w:sz="0" w:space="0" w:color="auto"/>
                            <w:right w:val="none" w:sz="0" w:space="0" w:color="auto"/>
                          </w:divBdr>
                          <w:divsChild>
                            <w:div w:id="1950429750">
                              <w:marLeft w:val="0"/>
                              <w:marRight w:val="0"/>
                              <w:marTop w:val="0"/>
                              <w:marBottom w:val="0"/>
                              <w:divBdr>
                                <w:top w:val="none" w:sz="0" w:space="0" w:color="auto"/>
                                <w:left w:val="none" w:sz="0" w:space="0" w:color="auto"/>
                                <w:bottom w:val="none" w:sz="0" w:space="0" w:color="auto"/>
                                <w:right w:val="none" w:sz="0" w:space="0" w:color="auto"/>
                              </w:divBdr>
                              <w:divsChild>
                                <w:div w:id="5494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218810">
          <w:marLeft w:val="0"/>
          <w:marRight w:val="0"/>
          <w:marTop w:val="0"/>
          <w:marBottom w:val="0"/>
          <w:divBdr>
            <w:top w:val="none" w:sz="0" w:space="0" w:color="auto"/>
            <w:left w:val="none" w:sz="0" w:space="0" w:color="auto"/>
            <w:bottom w:val="none" w:sz="0" w:space="0" w:color="auto"/>
            <w:right w:val="none" w:sz="0" w:space="0" w:color="auto"/>
          </w:divBdr>
          <w:divsChild>
            <w:div w:id="24138179">
              <w:marLeft w:val="0"/>
              <w:marRight w:val="0"/>
              <w:marTop w:val="0"/>
              <w:marBottom w:val="0"/>
              <w:divBdr>
                <w:top w:val="none" w:sz="0" w:space="0" w:color="auto"/>
                <w:left w:val="none" w:sz="0" w:space="0" w:color="auto"/>
                <w:bottom w:val="none" w:sz="0" w:space="0" w:color="auto"/>
                <w:right w:val="none" w:sz="0" w:space="0" w:color="auto"/>
              </w:divBdr>
              <w:divsChild>
                <w:div w:id="282350334">
                  <w:marLeft w:val="0"/>
                  <w:marRight w:val="0"/>
                  <w:marTop w:val="0"/>
                  <w:marBottom w:val="0"/>
                  <w:divBdr>
                    <w:top w:val="none" w:sz="0" w:space="0" w:color="auto"/>
                    <w:left w:val="none" w:sz="0" w:space="0" w:color="auto"/>
                    <w:bottom w:val="none" w:sz="0" w:space="0" w:color="auto"/>
                    <w:right w:val="none" w:sz="0" w:space="0" w:color="auto"/>
                  </w:divBdr>
                  <w:divsChild>
                    <w:div w:id="578058232">
                      <w:marLeft w:val="0"/>
                      <w:marRight w:val="0"/>
                      <w:marTop w:val="0"/>
                      <w:marBottom w:val="0"/>
                      <w:divBdr>
                        <w:top w:val="none" w:sz="0" w:space="0" w:color="auto"/>
                        <w:left w:val="none" w:sz="0" w:space="0" w:color="auto"/>
                        <w:bottom w:val="none" w:sz="0" w:space="0" w:color="auto"/>
                        <w:right w:val="none" w:sz="0" w:space="0" w:color="auto"/>
                      </w:divBdr>
                      <w:divsChild>
                        <w:div w:id="1724062766">
                          <w:marLeft w:val="0"/>
                          <w:marRight w:val="0"/>
                          <w:marTop w:val="0"/>
                          <w:marBottom w:val="0"/>
                          <w:divBdr>
                            <w:top w:val="none" w:sz="0" w:space="0" w:color="auto"/>
                            <w:left w:val="none" w:sz="0" w:space="0" w:color="auto"/>
                            <w:bottom w:val="none" w:sz="0" w:space="0" w:color="auto"/>
                            <w:right w:val="none" w:sz="0" w:space="0" w:color="auto"/>
                          </w:divBdr>
                          <w:divsChild>
                            <w:div w:id="678891584">
                              <w:marLeft w:val="0"/>
                              <w:marRight w:val="0"/>
                              <w:marTop w:val="0"/>
                              <w:marBottom w:val="0"/>
                              <w:divBdr>
                                <w:top w:val="none" w:sz="0" w:space="0" w:color="auto"/>
                                <w:left w:val="none" w:sz="0" w:space="0" w:color="auto"/>
                                <w:bottom w:val="none" w:sz="0" w:space="0" w:color="auto"/>
                                <w:right w:val="none" w:sz="0" w:space="0" w:color="auto"/>
                              </w:divBdr>
                              <w:divsChild>
                                <w:div w:id="929387877">
                                  <w:marLeft w:val="0"/>
                                  <w:marRight w:val="0"/>
                                  <w:marTop w:val="0"/>
                                  <w:marBottom w:val="0"/>
                                  <w:divBdr>
                                    <w:top w:val="none" w:sz="0" w:space="0" w:color="auto"/>
                                    <w:left w:val="none" w:sz="0" w:space="0" w:color="auto"/>
                                    <w:bottom w:val="none" w:sz="0" w:space="0" w:color="auto"/>
                                    <w:right w:val="none" w:sz="0" w:space="0" w:color="auto"/>
                                  </w:divBdr>
                                  <w:divsChild>
                                    <w:div w:id="14351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437111">
      <w:bodyDiv w:val="1"/>
      <w:marLeft w:val="0"/>
      <w:marRight w:val="0"/>
      <w:marTop w:val="0"/>
      <w:marBottom w:val="0"/>
      <w:divBdr>
        <w:top w:val="none" w:sz="0" w:space="0" w:color="auto"/>
        <w:left w:val="none" w:sz="0" w:space="0" w:color="auto"/>
        <w:bottom w:val="none" w:sz="0" w:space="0" w:color="auto"/>
        <w:right w:val="none" w:sz="0" w:space="0" w:color="auto"/>
      </w:divBdr>
    </w:div>
    <w:div w:id="1744713146">
      <w:bodyDiv w:val="1"/>
      <w:marLeft w:val="0"/>
      <w:marRight w:val="0"/>
      <w:marTop w:val="0"/>
      <w:marBottom w:val="0"/>
      <w:divBdr>
        <w:top w:val="none" w:sz="0" w:space="0" w:color="auto"/>
        <w:left w:val="none" w:sz="0" w:space="0" w:color="auto"/>
        <w:bottom w:val="none" w:sz="0" w:space="0" w:color="auto"/>
        <w:right w:val="none" w:sz="0" w:space="0" w:color="auto"/>
      </w:divBdr>
    </w:div>
    <w:div w:id="19843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Kelly</dc:creator>
  <cp:keywords/>
  <dc:description/>
  <cp:lastModifiedBy>Hannah Kelly</cp:lastModifiedBy>
  <cp:revision>3</cp:revision>
  <dcterms:created xsi:type="dcterms:W3CDTF">2024-02-12T14:46:00Z</dcterms:created>
  <dcterms:modified xsi:type="dcterms:W3CDTF">2024-02-12T14:57:00Z</dcterms:modified>
</cp:coreProperties>
</file>