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BF" w:rsidRPr="00D64120" w:rsidRDefault="00701F98" w:rsidP="00CD16D8">
      <w:pPr>
        <w:pStyle w:val="Title"/>
        <w:rPr>
          <w:lang w:val="nl-NL"/>
        </w:rPr>
      </w:pPr>
      <w:r>
        <w:rPr>
          <w:lang w:val="nl-NL"/>
        </w:rPr>
        <w:t>Be</w:t>
      </w:r>
      <w:r w:rsidR="00D64120" w:rsidRPr="00D64120">
        <w:rPr>
          <w:lang w:val="nl-NL"/>
        </w:rPr>
        <w:t>hanginstructies voor wandbekleding</w:t>
      </w:r>
    </w:p>
    <w:p w:rsidR="005650BF" w:rsidRPr="00D64120" w:rsidRDefault="005650BF">
      <w:pPr>
        <w:rPr>
          <w:lang w:val="nl-NL"/>
        </w:rPr>
      </w:pPr>
    </w:p>
    <w:p w:rsidR="005650BF" w:rsidRPr="00D64120" w:rsidRDefault="00D64120" w:rsidP="00D64120">
      <w:pPr>
        <w:jc w:val="both"/>
        <w:rPr>
          <w:lang w:val="nl-NL"/>
        </w:rPr>
      </w:pPr>
      <w:r w:rsidRPr="00D64120">
        <w:rPr>
          <w:lang w:val="nl-NL"/>
        </w:rPr>
        <w:t>Deze gebruiksaa</w:t>
      </w:r>
      <w:r w:rsidR="00515D9C">
        <w:rPr>
          <w:lang w:val="nl-NL"/>
        </w:rPr>
        <w:t>nwijzing veronderstelt</w:t>
      </w:r>
      <w:r w:rsidRPr="00D64120">
        <w:rPr>
          <w:lang w:val="nl-NL"/>
        </w:rPr>
        <w:t xml:space="preserve"> een goede basiskennis van </w:t>
      </w:r>
      <w:r w:rsidR="00701F98">
        <w:rPr>
          <w:lang w:val="nl-NL"/>
        </w:rPr>
        <w:t xml:space="preserve">het </w:t>
      </w:r>
      <w:r w:rsidR="00DF29AC">
        <w:rPr>
          <w:lang w:val="nl-NL"/>
        </w:rPr>
        <w:t>decoreren</w:t>
      </w:r>
      <w:r>
        <w:rPr>
          <w:lang w:val="nl-NL"/>
        </w:rPr>
        <w:t xml:space="preserve"> en een</w:t>
      </w:r>
      <w:r w:rsidR="00701F98">
        <w:rPr>
          <w:lang w:val="nl-NL"/>
        </w:rPr>
        <w:t xml:space="preserve"> vrij goede</w:t>
      </w:r>
      <w:r>
        <w:rPr>
          <w:lang w:val="nl-NL"/>
        </w:rPr>
        <w:t xml:space="preserve"> vakkennis van de vakman.</w:t>
      </w:r>
    </w:p>
    <w:p w:rsidR="005650BF" w:rsidRPr="00D64120" w:rsidRDefault="005650BF">
      <w:pPr>
        <w:jc w:val="both"/>
        <w:rPr>
          <w:lang w:val="nl-NL"/>
        </w:rPr>
      </w:pPr>
    </w:p>
    <w:p w:rsidR="005C04BF" w:rsidRPr="005C04BF" w:rsidRDefault="00D64120">
      <w:pPr>
        <w:numPr>
          <w:ilvl w:val="0"/>
          <w:numId w:val="1"/>
        </w:numPr>
        <w:tabs>
          <w:tab w:val="left" w:pos="426"/>
        </w:tabs>
        <w:jc w:val="both"/>
        <w:rPr>
          <w:lang w:val="nl-NL"/>
        </w:rPr>
      </w:pPr>
      <w:r w:rsidRPr="005C04BF">
        <w:rPr>
          <w:lang w:val="nl-NL"/>
        </w:rPr>
        <w:t>De oppervlakken moeten</w:t>
      </w:r>
      <w:r w:rsidR="005C04BF" w:rsidRPr="005C04BF">
        <w:rPr>
          <w:lang w:val="nl-NL"/>
        </w:rPr>
        <w:t xml:space="preserve"> solide, schoon en enigszins poreus zijn en droog </w:t>
      </w:r>
      <w:r w:rsidR="002E5B54">
        <w:rPr>
          <w:lang w:val="nl-NL"/>
        </w:rPr>
        <w:t xml:space="preserve">volgens </w:t>
      </w:r>
      <w:r w:rsidR="005C04BF" w:rsidRPr="005C04BF">
        <w:rPr>
          <w:lang w:val="nl-NL"/>
        </w:rPr>
        <w:t xml:space="preserve">een </w:t>
      </w:r>
      <w:r w:rsidR="005C04BF">
        <w:rPr>
          <w:lang w:val="nl-NL"/>
        </w:rPr>
        <w:t xml:space="preserve">vochtmeter. </w:t>
      </w:r>
      <w:r w:rsidR="005C04BF" w:rsidRPr="005C04BF">
        <w:rPr>
          <w:lang w:val="nl-NL"/>
        </w:rPr>
        <w:t xml:space="preserve">Verwijder alle resten van </w:t>
      </w:r>
      <w:r w:rsidR="00701F98">
        <w:rPr>
          <w:lang w:val="nl-NL"/>
        </w:rPr>
        <w:t>het oude behang</w:t>
      </w:r>
      <w:r w:rsidR="005C04BF" w:rsidRPr="005C04BF">
        <w:rPr>
          <w:lang w:val="nl-NL"/>
        </w:rPr>
        <w:t xml:space="preserve"> en </w:t>
      </w:r>
      <w:r w:rsidR="00701E0D">
        <w:rPr>
          <w:lang w:val="nl-NL"/>
        </w:rPr>
        <w:t>onderlagen</w:t>
      </w:r>
      <w:r w:rsidR="005C04BF" w:rsidRPr="005C04BF">
        <w:rPr>
          <w:lang w:val="nl-NL"/>
        </w:rPr>
        <w:t xml:space="preserve">. </w:t>
      </w:r>
      <w:r w:rsidR="00584670">
        <w:rPr>
          <w:lang w:val="nl-NL"/>
        </w:rPr>
        <w:t xml:space="preserve"> </w:t>
      </w:r>
      <w:r w:rsidR="005C04BF" w:rsidRPr="005C04BF">
        <w:rPr>
          <w:lang w:val="nl-NL"/>
        </w:rPr>
        <w:t xml:space="preserve">Geverfde oppervlakken moeten </w:t>
      </w:r>
      <w:r w:rsidR="005C04BF">
        <w:rPr>
          <w:lang w:val="nl-NL"/>
        </w:rPr>
        <w:t>grondig voorbewerkt worden</w:t>
      </w:r>
      <w:r w:rsidR="00DF29AC">
        <w:rPr>
          <w:lang w:val="nl-NL"/>
        </w:rPr>
        <w:t>,</w:t>
      </w:r>
      <w:r w:rsidR="005C04BF">
        <w:rPr>
          <w:lang w:val="nl-NL"/>
        </w:rPr>
        <w:t xml:space="preserve"> zodat </w:t>
      </w:r>
      <w:r w:rsidR="00DF29AC">
        <w:rPr>
          <w:lang w:val="nl-NL"/>
        </w:rPr>
        <w:t xml:space="preserve">een goede </w:t>
      </w:r>
      <w:r w:rsidR="005C04BF">
        <w:rPr>
          <w:lang w:val="nl-NL"/>
        </w:rPr>
        <w:t xml:space="preserve">porositeit wordt bereikt en hechtingsproblemen </w:t>
      </w:r>
      <w:r w:rsidR="002E5B54">
        <w:rPr>
          <w:lang w:val="nl-NL"/>
        </w:rPr>
        <w:t xml:space="preserve">worden </w:t>
      </w:r>
      <w:r w:rsidR="005C04BF">
        <w:rPr>
          <w:lang w:val="nl-NL"/>
        </w:rPr>
        <w:t xml:space="preserve">voorkomen. </w:t>
      </w:r>
      <w:r w:rsidR="00584670">
        <w:rPr>
          <w:lang w:val="nl-NL"/>
        </w:rPr>
        <w:t xml:space="preserve"> </w:t>
      </w:r>
      <w:r w:rsidR="005C04BF">
        <w:rPr>
          <w:lang w:val="nl-NL"/>
        </w:rPr>
        <w:t xml:space="preserve">Dit geldt ook voor verf die van het plafond gelekt is of omhoog gekropen </w:t>
      </w:r>
      <w:r w:rsidR="002E5B54">
        <w:rPr>
          <w:lang w:val="nl-NL"/>
        </w:rPr>
        <w:t xml:space="preserve">is </w:t>
      </w:r>
      <w:r w:rsidR="00701F98">
        <w:rPr>
          <w:lang w:val="nl-NL"/>
        </w:rPr>
        <w:t xml:space="preserve">van de plinten.  </w:t>
      </w:r>
      <w:r w:rsidR="005C04BF">
        <w:rPr>
          <w:lang w:val="nl-NL"/>
        </w:rPr>
        <w:t xml:space="preserve">Het gebruik van </w:t>
      </w:r>
      <w:r w:rsidR="00701E0D">
        <w:rPr>
          <w:b/>
          <w:lang w:val="nl-NL"/>
        </w:rPr>
        <w:t>GRONDVERF</w:t>
      </w:r>
      <w:r w:rsidR="005C04BF">
        <w:rPr>
          <w:lang w:val="nl-NL"/>
        </w:rPr>
        <w:t xml:space="preserve"> is aanbevole</w:t>
      </w:r>
      <w:r w:rsidR="00DF29AC">
        <w:rPr>
          <w:lang w:val="nl-NL"/>
        </w:rPr>
        <w:t>n voor alle oppervlakken als</w:t>
      </w:r>
      <w:r w:rsidR="005C04BF">
        <w:rPr>
          <w:lang w:val="nl-NL"/>
        </w:rPr>
        <w:t xml:space="preserve"> </w:t>
      </w:r>
      <w:r w:rsidR="00701E0D">
        <w:rPr>
          <w:lang w:val="nl-NL"/>
        </w:rPr>
        <w:t xml:space="preserve">een </w:t>
      </w:r>
      <w:r w:rsidR="005C04BF">
        <w:rPr>
          <w:lang w:val="nl-NL"/>
        </w:rPr>
        <w:t xml:space="preserve">verzegelende laag en primer. </w:t>
      </w:r>
    </w:p>
    <w:p w:rsidR="005650BF" w:rsidRPr="002E5B54" w:rsidRDefault="005650BF">
      <w:pPr>
        <w:jc w:val="both"/>
        <w:rPr>
          <w:lang w:val="nl-NL"/>
        </w:rPr>
      </w:pPr>
    </w:p>
    <w:p w:rsidR="005650BF" w:rsidRPr="00DF29AC" w:rsidRDefault="002E5B54">
      <w:pPr>
        <w:pStyle w:val="BodyText"/>
        <w:ind w:left="369"/>
        <w:rPr>
          <w:lang w:val="nl-NL"/>
        </w:rPr>
      </w:pPr>
      <w:r w:rsidRPr="002E5B54">
        <w:rPr>
          <w:b/>
          <w:lang w:val="nl-NL"/>
        </w:rPr>
        <w:t>OPPERVLAKKEN DIE DAMPWEREND ZIJN</w:t>
      </w:r>
      <w:r w:rsidR="00DF29AC">
        <w:rPr>
          <w:b/>
          <w:lang w:val="nl-NL"/>
        </w:rPr>
        <w:t>,</w:t>
      </w:r>
      <w:r w:rsidRPr="002E5B54">
        <w:rPr>
          <w:b/>
          <w:lang w:val="nl-NL"/>
        </w:rPr>
        <w:t xml:space="preserve"> ZOALS </w:t>
      </w:r>
      <w:r w:rsidR="00701E0D">
        <w:rPr>
          <w:b/>
          <w:lang w:val="nl-NL"/>
        </w:rPr>
        <w:t xml:space="preserve">MET EEN TOPLAAG BEWERKTE </w:t>
      </w:r>
      <w:r w:rsidR="00701F98">
        <w:rPr>
          <w:b/>
          <w:lang w:val="nl-NL"/>
        </w:rPr>
        <w:t>GIPSPLA</w:t>
      </w:r>
      <w:r w:rsidRPr="002E5B54">
        <w:rPr>
          <w:b/>
          <w:lang w:val="nl-NL"/>
        </w:rPr>
        <w:t>T</w:t>
      </w:r>
      <w:r w:rsidR="00701F98">
        <w:rPr>
          <w:b/>
          <w:lang w:val="nl-NL"/>
        </w:rPr>
        <w:t>EN</w:t>
      </w:r>
      <w:r w:rsidR="00DF29AC">
        <w:rPr>
          <w:b/>
          <w:lang w:val="nl-NL"/>
        </w:rPr>
        <w:t xml:space="preserve">, </w:t>
      </w:r>
      <w:r w:rsidR="00584670">
        <w:rPr>
          <w:b/>
          <w:lang w:val="nl-NL"/>
        </w:rPr>
        <w:t>KUNNEN S</w:t>
      </w:r>
      <w:r w:rsidRPr="002E5B54">
        <w:rPr>
          <w:b/>
          <w:lang w:val="nl-NL"/>
        </w:rPr>
        <w:t xml:space="preserve">PECIALE VOORBEREIDING VEREISEN OM HECHTINGSPROBELEMEN TE VOORKOMEN. </w:t>
      </w:r>
      <w:r w:rsidRPr="00DF29AC">
        <w:rPr>
          <w:b/>
          <w:lang w:val="nl-NL"/>
        </w:rPr>
        <w:t>VRAAG DIT NA.</w:t>
      </w:r>
    </w:p>
    <w:p w:rsidR="005650BF" w:rsidRPr="00DF29AC" w:rsidRDefault="005650BF">
      <w:pPr>
        <w:jc w:val="both"/>
        <w:rPr>
          <w:lang w:val="nl-NL"/>
        </w:rPr>
      </w:pPr>
    </w:p>
    <w:p w:rsidR="005650BF" w:rsidRDefault="00584670" w:rsidP="00A32F5A">
      <w:pPr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Het gebruik van</w:t>
      </w:r>
      <w:r w:rsidR="00701E0D">
        <w:rPr>
          <w:lang w:val="nl-NL"/>
        </w:rPr>
        <w:t xml:space="preserve"> </w:t>
      </w:r>
      <w:r w:rsidR="00ED1E25">
        <w:rPr>
          <w:lang w:val="nl-NL"/>
        </w:rPr>
        <w:t>grond</w:t>
      </w:r>
      <w:r w:rsidR="00701E0D" w:rsidRPr="00A32F5A">
        <w:rPr>
          <w:lang w:val="nl-NL"/>
        </w:rPr>
        <w:t xml:space="preserve">papier </w:t>
      </w:r>
      <w:r w:rsidR="002E5B54" w:rsidRPr="00A32F5A">
        <w:rPr>
          <w:lang w:val="nl-NL"/>
        </w:rPr>
        <w:t xml:space="preserve">onder wandbekleding </w:t>
      </w:r>
      <w:r w:rsidR="00ED1E25">
        <w:rPr>
          <w:lang w:val="nl-NL"/>
        </w:rPr>
        <w:t>die aansluit middels de</w:t>
      </w:r>
      <w:r w:rsidR="002E5B54" w:rsidRPr="00A32F5A">
        <w:rPr>
          <w:lang w:val="nl-NL"/>
        </w:rPr>
        <w:t xml:space="preserve"> overlap</w:t>
      </w:r>
      <w:r w:rsidR="00ED1E25">
        <w:rPr>
          <w:lang w:val="nl-NL"/>
        </w:rPr>
        <w:t>-en-</w:t>
      </w:r>
      <w:r w:rsidR="006B4419">
        <w:rPr>
          <w:lang w:val="nl-NL"/>
        </w:rPr>
        <w:t>snij</w:t>
      </w:r>
      <w:r w:rsidR="00701E0D">
        <w:rPr>
          <w:lang w:val="nl-NL"/>
        </w:rPr>
        <w:t>methode</w:t>
      </w:r>
      <w:r w:rsidR="002E5B54" w:rsidRPr="00A32F5A">
        <w:rPr>
          <w:lang w:val="nl-NL"/>
        </w:rPr>
        <w:t xml:space="preserve">, </w:t>
      </w:r>
      <w:r>
        <w:rPr>
          <w:lang w:val="nl-NL"/>
        </w:rPr>
        <w:t xml:space="preserve">wordt afgeraden </w:t>
      </w:r>
      <w:r w:rsidR="002E5B54" w:rsidRPr="00A32F5A">
        <w:rPr>
          <w:lang w:val="nl-NL"/>
        </w:rPr>
        <w:t xml:space="preserve">omdat de randen </w:t>
      </w:r>
      <w:bookmarkStart w:id="0" w:name="_GoBack"/>
      <w:bookmarkEnd w:id="0"/>
      <w:r w:rsidR="002E5B54" w:rsidRPr="00A32F5A">
        <w:rPr>
          <w:lang w:val="nl-NL"/>
        </w:rPr>
        <w:t xml:space="preserve">van het </w:t>
      </w:r>
      <w:r w:rsidR="00ED1E25">
        <w:rPr>
          <w:lang w:val="nl-NL"/>
        </w:rPr>
        <w:t>grond</w:t>
      </w:r>
      <w:r w:rsidR="002E5B54" w:rsidRPr="00A32F5A">
        <w:rPr>
          <w:lang w:val="nl-NL"/>
        </w:rPr>
        <w:t xml:space="preserve">papier los kunnen raken </w:t>
      </w:r>
      <w:r w:rsidR="00701E0D">
        <w:rPr>
          <w:lang w:val="nl-NL"/>
        </w:rPr>
        <w:t>als ze doorgesnede</w:t>
      </w:r>
      <w:r w:rsidR="00A32F5A" w:rsidRPr="00A32F5A">
        <w:rPr>
          <w:lang w:val="nl-NL"/>
        </w:rPr>
        <w:t xml:space="preserve">n worden. </w:t>
      </w:r>
    </w:p>
    <w:p w:rsidR="00A32F5A" w:rsidRPr="00A32F5A" w:rsidRDefault="00A32F5A" w:rsidP="00A32F5A">
      <w:pPr>
        <w:ind w:left="360"/>
        <w:jc w:val="both"/>
        <w:rPr>
          <w:lang w:val="nl-NL"/>
        </w:rPr>
      </w:pPr>
    </w:p>
    <w:p w:rsidR="005650BF" w:rsidRPr="00A32F5A" w:rsidRDefault="00A32F5A">
      <w:pPr>
        <w:numPr>
          <w:ilvl w:val="0"/>
          <w:numId w:val="1"/>
        </w:numPr>
        <w:jc w:val="both"/>
        <w:rPr>
          <w:lang w:val="nl-NL"/>
        </w:rPr>
      </w:pPr>
      <w:r w:rsidRPr="00A32F5A">
        <w:rPr>
          <w:lang w:val="nl-NL"/>
        </w:rPr>
        <w:t>De</w:t>
      </w:r>
      <w:r w:rsidR="00A1543C">
        <w:rPr>
          <w:lang w:val="nl-NL"/>
        </w:rPr>
        <w:t xml:space="preserve"> aanbevolen lijm voor alle wand</w:t>
      </w:r>
      <w:r w:rsidRPr="00A32F5A">
        <w:rPr>
          <w:lang w:val="nl-NL"/>
        </w:rPr>
        <w:t>b</w:t>
      </w:r>
      <w:r w:rsidR="00A1543C">
        <w:rPr>
          <w:lang w:val="nl-NL"/>
        </w:rPr>
        <w:t>e</w:t>
      </w:r>
      <w:r w:rsidRPr="00A32F5A">
        <w:rPr>
          <w:lang w:val="nl-NL"/>
        </w:rPr>
        <w:t xml:space="preserve">kleding </w:t>
      </w:r>
      <w:r w:rsidRPr="00A32F5A">
        <w:rPr>
          <w:b/>
          <w:i/>
          <w:u w:val="single"/>
          <w:lang w:val="nl-NL"/>
        </w:rPr>
        <w:t xml:space="preserve">met een papieren </w:t>
      </w:r>
      <w:r w:rsidR="00253490">
        <w:rPr>
          <w:b/>
          <w:i/>
          <w:u w:val="single"/>
          <w:lang w:val="nl-NL"/>
        </w:rPr>
        <w:t>onderlaag</w:t>
      </w:r>
      <w:r w:rsidRPr="00A32F5A">
        <w:rPr>
          <w:lang w:val="nl-NL"/>
        </w:rPr>
        <w:t xml:space="preserve"> is </w:t>
      </w:r>
      <w:r w:rsidR="005650BF" w:rsidRPr="00A32F5A">
        <w:rPr>
          <w:b/>
          <w:lang w:val="nl-NL"/>
        </w:rPr>
        <w:t>LIGHT</w:t>
      </w:r>
      <w:r w:rsidR="005650BF" w:rsidRPr="00A32F5A">
        <w:rPr>
          <w:lang w:val="nl-NL"/>
        </w:rPr>
        <w:t xml:space="preserve"> </w:t>
      </w:r>
      <w:r w:rsidR="000F2C34" w:rsidRPr="00A32F5A">
        <w:rPr>
          <w:b/>
          <w:lang w:val="nl-NL"/>
        </w:rPr>
        <w:t>GRADE</w:t>
      </w:r>
      <w:r w:rsidR="000F2C34" w:rsidRPr="00A32F5A">
        <w:rPr>
          <w:lang w:val="nl-NL"/>
        </w:rPr>
        <w:t xml:space="preserve"> </w:t>
      </w:r>
      <w:r>
        <w:rPr>
          <w:lang w:val="nl-NL"/>
        </w:rPr>
        <w:t>op</w:t>
      </w:r>
      <w:r w:rsidR="00A1543C">
        <w:rPr>
          <w:lang w:val="nl-NL"/>
        </w:rPr>
        <w:t xml:space="preserve"> </w:t>
      </w:r>
      <w:r>
        <w:rPr>
          <w:lang w:val="nl-NL"/>
        </w:rPr>
        <w:t xml:space="preserve">gewone muuroppervlakken.  </w:t>
      </w:r>
      <w:r w:rsidRPr="00A1543C">
        <w:rPr>
          <w:lang w:val="nl-NL"/>
        </w:rPr>
        <w:t xml:space="preserve">Op geverfde en </w:t>
      </w:r>
      <w:r w:rsidR="00A1543C" w:rsidRPr="00A1543C">
        <w:rPr>
          <w:lang w:val="nl-NL"/>
        </w:rPr>
        <w:t>o</w:t>
      </w:r>
      <w:r w:rsidRPr="00A1543C">
        <w:rPr>
          <w:lang w:val="nl-NL"/>
        </w:rPr>
        <w:t xml:space="preserve">nder absorberende oppervlakken moet </w:t>
      </w:r>
      <w:r w:rsidRPr="00A1543C">
        <w:rPr>
          <w:b/>
          <w:lang w:val="nl-NL"/>
        </w:rPr>
        <w:t>STANDARD GRADE</w:t>
      </w:r>
      <w:r w:rsidRPr="00A1543C">
        <w:rPr>
          <w:lang w:val="nl-NL"/>
        </w:rPr>
        <w:t xml:space="preserve"> worden gebruikt. </w:t>
      </w:r>
      <w:r w:rsidR="00701F98">
        <w:rPr>
          <w:lang w:val="nl-NL"/>
        </w:rPr>
        <w:t xml:space="preserve">De lijm kan het best met </w:t>
      </w:r>
      <w:r w:rsidRPr="00A32F5A">
        <w:rPr>
          <w:lang w:val="nl-NL"/>
        </w:rPr>
        <w:t>een borstel of roller</w:t>
      </w:r>
      <w:r w:rsidR="00701F98">
        <w:rPr>
          <w:lang w:val="nl-NL"/>
        </w:rPr>
        <w:t xml:space="preserve"> </w:t>
      </w:r>
      <w:r w:rsidR="00ED1E25">
        <w:rPr>
          <w:lang w:val="nl-NL"/>
        </w:rPr>
        <w:t xml:space="preserve">op de papieren onderlaag </w:t>
      </w:r>
      <w:r w:rsidR="00701F98">
        <w:rPr>
          <w:lang w:val="nl-NL"/>
        </w:rPr>
        <w:t>worden aangebracht</w:t>
      </w:r>
      <w:r w:rsidRPr="00A32F5A">
        <w:rPr>
          <w:lang w:val="nl-NL"/>
        </w:rPr>
        <w:t>, waarbij de lij</w:t>
      </w:r>
      <w:r w:rsidR="00A1543C">
        <w:rPr>
          <w:lang w:val="nl-NL"/>
        </w:rPr>
        <w:t>m</w:t>
      </w:r>
      <w:r w:rsidRPr="00A32F5A">
        <w:rPr>
          <w:lang w:val="nl-NL"/>
        </w:rPr>
        <w:t xml:space="preserve"> </w:t>
      </w:r>
      <w:r w:rsidR="00ED1E25" w:rsidRPr="00A32F5A">
        <w:rPr>
          <w:lang w:val="nl-NL"/>
        </w:rPr>
        <w:t xml:space="preserve">afhankelijk van de </w:t>
      </w:r>
      <w:r w:rsidR="00ED1E25">
        <w:rPr>
          <w:lang w:val="nl-NL"/>
        </w:rPr>
        <w:t>plaatselijke omstandigheden</w:t>
      </w:r>
      <w:r w:rsidR="00ED1E25" w:rsidRPr="00A32F5A">
        <w:rPr>
          <w:lang w:val="nl-NL"/>
        </w:rPr>
        <w:t xml:space="preserve"> </w:t>
      </w:r>
      <w:r w:rsidRPr="00A32F5A">
        <w:rPr>
          <w:lang w:val="nl-NL"/>
        </w:rPr>
        <w:t>ongeveer 10 minuten moet in</w:t>
      </w:r>
      <w:r w:rsidR="00A1543C">
        <w:rPr>
          <w:lang w:val="nl-NL"/>
        </w:rPr>
        <w:t>weken</w:t>
      </w:r>
      <w:r w:rsidRPr="00A32F5A">
        <w:rPr>
          <w:lang w:val="nl-NL"/>
        </w:rPr>
        <w:t xml:space="preserve">,. </w:t>
      </w:r>
    </w:p>
    <w:p w:rsidR="005650BF" w:rsidRPr="00A32F5A" w:rsidRDefault="005650BF">
      <w:pPr>
        <w:jc w:val="both"/>
        <w:rPr>
          <w:lang w:val="nl-NL"/>
        </w:rPr>
      </w:pPr>
    </w:p>
    <w:p w:rsidR="00A32F5A" w:rsidRDefault="004559CE" w:rsidP="00701F98">
      <w:pPr>
        <w:ind w:left="426" w:hanging="426"/>
        <w:rPr>
          <w:lang w:val="nl-NL"/>
        </w:rPr>
      </w:pPr>
      <w:r w:rsidRPr="00EA3969">
        <w:rPr>
          <w:lang w:val="nl-NL"/>
        </w:rPr>
        <w:t xml:space="preserve">4.  </w:t>
      </w:r>
      <w:r w:rsidR="005650BF" w:rsidRPr="00EA3969">
        <w:rPr>
          <w:lang w:val="nl-NL"/>
        </w:rPr>
        <w:t xml:space="preserve">  </w:t>
      </w:r>
      <w:r w:rsidR="00701F98">
        <w:rPr>
          <w:lang w:val="nl-NL"/>
        </w:rPr>
        <w:t>V</w:t>
      </w:r>
      <w:r w:rsidR="00701F98" w:rsidRPr="00A32F5A">
        <w:rPr>
          <w:lang w:val="nl-NL"/>
        </w:rPr>
        <w:t>oor a</w:t>
      </w:r>
      <w:r w:rsidR="00701F98">
        <w:rPr>
          <w:lang w:val="nl-NL"/>
        </w:rPr>
        <w:t>l</w:t>
      </w:r>
      <w:r w:rsidR="00701F98" w:rsidRPr="00A32F5A">
        <w:rPr>
          <w:lang w:val="nl-NL"/>
        </w:rPr>
        <w:t xml:space="preserve">le </w:t>
      </w:r>
      <w:r w:rsidR="00701F98" w:rsidRPr="00A32F5A">
        <w:rPr>
          <w:b/>
          <w:i/>
          <w:u w:val="single"/>
          <w:lang w:val="nl-NL"/>
        </w:rPr>
        <w:t>wandbekl</w:t>
      </w:r>
      <w:r w:rsidR="00701F98">
        <w:rPr>
          <w:b/>
          <w:i/>
          <w:u w:val="single"/>
          <w:lang w:val="nl-NL"/>
        </w:rPr>
        <w:t>ed</w:t>
      </w:r>
      <w:r w:rsidR="00701F98" w:rsidRPr="00A32F5A">
        <w:rPr>
          <w:b/>
          <w:i/>
          <w:u w:val="single"/>
          <w:lang w:val="nl-NL"/>
        </w:rPr>
        <w:t>ing met een</w:t>
      </w:r>
      <w:r w:rsidR="00701F98">
        <w:rPr>
          <w:b/>
          <w:i/>
          <w:u w:val="single"/>
          <w:lang w:val="nl-NL"/>
        </w:rPr>
        <w:t xml:space="preserve"> textiele onderlaag </w:t>
      </w:r>
      <w:r w:rsidR="00701F98">
        <w:rPr>
          <w:lang w:val="nl-NL"/>
        </w:rPr>
        <w:t xml:space="preserve"> wordt </w:t>
      </w:r>
      <w:r w:rsidR="005650BF" w:rsidRPr="00A32F5A">
        <w:rPr>
          <w:b/>
          <w:lang w:val="nl-NL"/>
        </w:rPr>
        <w:t>HEAVY</w:t>
      </w:r>
      <w:r w:rsidR="005650BF" w:rsidRPr="00A32F5A">
        <w:rPr>
          <w:lang w:val="nl-NL"/>
        </w:rPr>
        <w:t xml:space="preserve"> </w:t>
      </w:r>
      <w:r w:rsidR="000F2C34" w:rsidRPr="00A32F5A">
        <w:rPr>
          <w:b/>
          <w:lang w:val="nl-NL"/>
        </w:rPr>
        <w:t>GRADE</w:t>
      </w:r>
      <w:r w:rsidR="000F2C34" w:rsidRPr="00A32F5A">
        <w:rPr>
          <w:lang w:val="nl-NL"/>
        </w:rPr>
        <w:t xml:space="preserve"> </w:t>
      </w:r>
      <w:r w:rsidR="00701F98">
        <w:rPr>
          <w:lang w:val="nl-NL"/>
        </w:rPr>
        <w:t>lijm aanbevolen.</w:t>
      </w:r>
    </w:p>
    <w:p w:rsidR="005650BF" w:rsidRPr="00A32F5A" w:rsidRDefault="00A32F5A" w:rsidP="00A32F5A">
      <w:pPr>
        <w:ind w:left="426" w:hanging="426"/>
        <w:rPr>
          <w:lang w:val="nl-NL"/>
        </w:rPr>
      </w:pPr>
      <w:r>
        <w:rPr>
          <w:lang w:val="nl-NL"/>
        </w:rPr>
        <w:t xml:space="preserve">       </w:t>
      </w:r>
      <w:r w:rsidR="00701F98">
        <w:rPr>
          <w:lang w:val="nl-NL"/>
        </w:rPr>
        <w:t xml:space="preserve"> </w:t>
      </w:r>
      <w:r w:rsidRPr="00A32F5A">
        <w:rPr>
          <w:lang w:val="nl-NL"/>
        </w:rPr>
        <w:t>De</w:t>
      </w:r>
      <w:r>
        <w:rPr>
          <w:lang w:val="nl-NL"/>
        </w:rPr>
        <w:t xml:space="preserve"> lijm </w:t>
      </w:r>
      <w:r w:rsidR="00ED1E25">
        <w:rPr>
          <w:lang w:val="nl-NL"/>
        </w:rPr>
        <w:t>kan in dit geval</w:t>
      </w:r>
      <w:r w:rsidR="00701F98">
        <w:rPr>
          <w:lang w:val="nl-NL"/>
        </w:rPr>
        <w:t xml:space="preserve"> het beste</w:t>
      </w:r>
      <w:r w:rsidR="00ED1E25">
        <w:rPr>
          <w:lang w:val="nl-NL"/>
        </w:rPr>
        <w:t xml:space="preserve"> worden</w:t>
      </w:r>
      <w:r w:rsidR="00701F98">
        <w:rPr>
          <w:lang w:val="nl-NL"/>
        </w:rPr>
        <w:t xml:space="preserve"> </w:t>
      </w:r>
      <w:r w:rsidRPr="00A32F5A">
        <w:rPr>
          <w:lang w:val="nl-NL"/>
        </w:rPr>
        <w:t>aanbr</w:t>
      </w:r>
      <w:r w:rsidR="00701F98">
        <w:rPr>
          <w:lang w:val="nl-NL"/>
        </w:rPr>
        <w:t xml:space="preserve">acht op het muuroppervlak met een borstel of </w:t>
      </w:r>
      <w:r w:rsidR="00ED1E25">
        <w:rPr>
          <w:lang w:val="nl-NL"/>
        </w:rPr>
        <w:t xml:space="preserve">een </w:t>
      </w:r>
      <w:r w:rsidRPr="00A32F5A">
        <w:rPr>
          <w:lang w:val="nl-NL"/>
        </w:rPr>
        <w:t xml:space="preserve">roller. </w:t>
      </w:r>
    </w:p>
    <w:p w:rsidR="005650BF" w:rsidRPr="00A32F5A" w:rsidRDefault="005650BF">
      <w:pPr>
        <w:rPr>
          <w:lang w:val="nl-NL"/>
        </w:rPr>
      </w:pPr>
    </w:p>
    <w:p w:rsidR="005650BF" w:rsidRPr="00A1543C" w:rsidRDefault="005650BF" w:rsidP="004559CE">
      <w:pPr>
        <w:numPr>
          <w:ilvl w:val="0"/>
          <w:numId w:val="3"/>
        </w:numPr>
        <w:jc w:val="both"/>
        <w:rPr>
          <w:lang w:val="nl-NL"/>
        </w:rPr>
      </w:pPr>
      <w:r w:rsidRPr="00A1543C">
        <w:rPr>
          <w:lang w:val="nl-NL"/>
        </w:rPr>
        <w:t>All</w:t>
      </w:r>
      <w:r w:rsidR="00AC2D9A" w:rsidRPr="00A1543C">
        <w:rPr>
          <w:lang w:val="nl-NL"/>
        </w:rPr>
        <w:t>e</w:t>
      </w:r>
      <w:r w:rsidRPr="00A1543C">
        <w:rPr>
          <w:lang w:val="nl-NL"/>
        </w:rPr>
        <w:t xml:space="preserve"> </w:t>
      </w:r>
      <w:r w:rsidR="00A1543C" w:rsidRPr="00A1543C">
        <w:rPr>
          <w:lang w:val="nl-NL"/>
        </w:rPr>
        <w:t xml:space="preserve">wandbekleding </w:t>
      </w:r>
      <w:r w:rsidR="00515D9C">
        <w:rPr>
          <w:lang w:val="nl-NL"/>
        </w:rPr>
        <w:t>met een verspringen</w:t>
      </w:r>
      <w:r w:rsidR="00253490">
        <w:rPr>
          <w:lang w:val="nl-NL"/>
        </w:rPr>
        <w:t>d</w:t>
      </w:r>
      <w:r w:rsidR="00515D9C">
        <w:rPr>
          <w:lang w:val="nl-NL"/>
        </w:rPr>
        <w:t xml:space="preserve"> patroon </w:t>
      </w:r>
      <w:r w:rsidR="00A1543C" w:rsidRPr="00A1543C">
        <w:rPr>
          <w:lang w:val="nl-NL"/>
        </w:rPr>
        <w:t xml:space="preserve">moet </w:t>
      </w:r>
      <w:r w:rsidR="00515D9C">
        <w:rPr>
          <w:lang w:val="nl-NL"/>
        </w:rPr>
        <w:t xml:space="preserve">worden </w:t>
      </w:r>
      <w:r w:rsidR="00A1543C" w:rsidRPr="00A1543C">
        <w:rPr>
          <w:lang w:val="nl-NL"/>
        </w:rPr>
        <w:t xml:space="preserve">opgehangen door het </w:t>
      </w:r>
      <w:r w:rsidR="00A1543C" w:rsidRPr="00A1543C">
        <w:rPr>
          <w:b/>
          <w:lang w:val="nl-NL"/>
        </w:rPr>
        <w:t xml:space="preserve">OMDRAAIEN VAN AFWISSELENDE </w:t>
      </w:r>
      <w:r w:rsidR="00515D9C">
        <w:rPr>
          <w:b/>
          <w:lang w:val="nl-NL"/>
        </w:rPr>
        <w:t>BANEN</w:t>
      </w:r>
      <w:r w:rsidR="00A1543C">
        <w:rPr>
          <w:b/>
          <w:lang w:val="nl-NL"/>
        </w:rPr>
        <w:t xml:space="preserve">. </w:t>
      </w:r>
      <w:r w:rsidR="00A1543C" w:rsidRPr="00A1543C">
        <w:rPr>
          <w:lang w:val="nl-NL"/>
        </w:rPr>
        <w:t>Als u dit niet doet</w:t>
      </w:r>
      <w:r w:rsidR="00A1543C">
        <w:rPr>
          <w:lang w:val="nl-NL"/>
        </w:rPr>
        <w:t>,</w:t>
      </w:r>
      <w:r w:rsidR="00A1543C" w:rsidRPr="00A1543C">
        <w:rPr>
          <w:lang w:val="nl-NL"/>
        </w:rPr>
        <w:t xml:space="preserve"> kan dit to</w:t>
      </w:r>
      <w:r w:rsidR="00A1543C" w:rsidRPr="00253490">
        <w:rPr>
          <w:lang w:val="nl-NL"/>
        </w:rPr>
        <w:t xml:space="preserve">t </w:t>
      </w:r>
      <w:r w:rsidR="00ED1E25">
        <w:rPr>
          <w:lang w:val="nl-NL"/>
        </w:rPr>
        <w:t>arcering</w:t>
      </w:r>
      <w:r w:rsidR="00A1543C" w:rsidRPr="00253490">
        <w:rPr>
          <w:lang w:val="nl-NL"/>
        </w:rPr>
        <w:t xml:space="preserve"> </w:t>
      </w:r>
      <w:r w:rsidR="00A1543C" w:rsidRPr="00A1543C">
        <w:rPr>
          <w:lang w:val="nl-NL"/>
        </w:rPr>
        <w:t xml:space="preserve">leiden.  </w:t>
      </w:r>
      <w:r w:rsidR="00A1543C">
        <w:rPr>
          <w:lang w:val="nl-NL"/>
        </w:rPr>
        <w:t>Het gebruik van reststukken boven deuren en onder ramen</w:t>
      </w:r>
      <w:r w:rsidR="00701E0D">
        <w:rPr>
          <w:lang w:val="nl-NL"/>
        </w:rPr>
        <w:t xml:space="preserve"> e.d. moet worden voorkomen.  D</w:t>
      </w:r>
      <w:r w:rsidR="00A1543C">
        <w:rPr>
          <w:lang w:val="nl-NL"/>
        </w:rPr>
        <w:t xml:space="preserve">e wandbekleding moet </w:t>
      </w:r>
      <w:r w:rsidR="00253490">
        <w:rPr>
          <w:lang w:val="nl-NL"/>
        </w:rPr>
        <w:t xml:space="preserve">op </w:t>
      </w:r>
      <w:r w:rsidR="00584670">
        <w:rPr>
          <w:lang w:val="nl-NL"/>
        </w:rPr>
        <w:t>rol</w:t>
      </w:r>
      <w:r w:rsidR="00A1543C">
        <w:rPr>
          <w:lang w:val="nl-NL"/>
        </w:rPr>
        <w:t>volgorde worden opgehangen, waarbij we nogmaals herhalen</w:t>
      </w:r>
      <w:r w:rsidR="00584670">
        <w:rPr>
          <w:lang w:val="nl-NL"/>
        </w:rPr>
        <w:t xml:space="preserve"> dat</w:t>
      </w:r>
      <w:r w:rsidR="00A1543C">
        <w:rPr>
          <w:lang w:val="nl-NL"/>
        </w:rPr>
        <w:t xml:space="preserve"> afwisselende st</w:t>
      </w:r>
      <w:r w:rsidR="00584670">
        <w:rPr>
          <w:lang w:val="nl-NL"/>
        </w:rPr>
        <w:t xml:space="preserve">ukken moeten worden omgedraaid. </w:t>
      </w:r>
      <w:r w:rsidR="00A1543C">
        <w:rPr>
          <w:lang w:val="nl-NL"/>
        </w:rPr>
        <w:t xml:space="preserve"> Waar aanmaaknummers </w:t>
      </w:r>
      <w:r w:rsidR="00253490">
        <w:rPr>
          <w:lang w:val="nl-NL"/>
        </w:rPr>
        <w:t>op de rol staan aan</w:t>
      </w:r>
      <w:r w:rsidR="00A1543C">
        <w:rPr>
          <w:lang w:val="nl-NL"/>
        </w:rPr>
        <w:t>gegeven moeten die</w:t>
      </w:r>
      <w:r w:rsidR="00584670" w:rsidRPr="00584670">
        <w:rPr>
          <w:lang w:val="nl-NL"/>
        </w:rPr>
        <w:t xml:space="preserve"> </w:t>
      </w:r>
      <w:r w:rsidR="00584670">
        <w:rPr>
          <w:lang w:val="nl-NL"/>
        </w:rPr>
        <w:t>van hoog naar laag</w:t>
      </w:r>
      <w:r w:rsidR="00A1543C">
        <w:rPr>
          <w:lang w:val="nl-NL"/>
        </w:rPr>
        <w:t xml:space="preserve"> worden gebruikt.</w:t>
      </w:r>
    </w:p>
    <w:p w:rsidR="005650BF" w:rsidRPr="00A1543C" w:rsidRDefault="005650BF">
      <w:pPr>
        <w:jc w:val="both"/>
        <w:rPr>
          <w:lang w:val="nl-NL"/>
        </w:rPr>
      </w:pPr>
    </w:p>
    <w:p w:rsidR="005650BF" w:rsidRPr="00515D9C" w:rsidRDefault="00515D9C">
      <w:pPr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Geef bij het afsnijden van banen</w:t>
      </w:r>
      <w:r w:rsidRPr="00515D9C">
        <w:rPr>
          <w:lang w:val="nl-NL"/>
        </w:rPr>
        <w:t xml:space="preserve"> </w:t>
      </w:r>
      <w:r>
        <w:rPr>
          <w:lang w:val="nl-NL"/>
        </w:rPr>
        <w:t xml:space="preserve">aan wat </w:t>
      </w:r>
      <w:r w:rsidR="00584670">
        <w:rPr>
          <w:lang w:val="nl-NL"/>
        </w:rPr>
        <w:t xml:space="preserve">van elke baan </w:t>
      </w:r>
      <w:r>
        <w:rPr>
          <w:lang w:val="nl-NL"/>
        </w:rPr>
        <w:t xml:space="preserve">de bovenkant is, en geef elke baan een opeenvolgend nummer.  </w:t>
      </w:r>
      <w:r w:rsidRPr="00515D9C">
        <w:rPr>
          <w:lang w:val="nl-NL"/>
        </w:rPr>
        <w:t xml:space="preserve">Gebruik hiervoor alleen potlood.  </w:t>
      </w:r>
      <w:r w:rsidR="00ED1E25">
        <w:rPr>
          <w:lang w:val="nl-NL"/>
        </w:rPr>
        <w:t xml:space="preserve">Maak </w:t>
      </w:r>
      <w:r w:rsidRPr="00515D9C">
        <w:rPr>
          <w:lang w:val="nl-NL"/>
        </w:rPr>
        <w:t xml:space="preserve">elke baan 10 cm langer </w:t>
      </w:r>
      <w:r w:rsidR="00ED1E25">
        <w:rPr>
          <w:lang w:val="nl-NL"/>
        </w:rPr>
        <w:t xml:space="preserve"> bij het knippen </w:t>
      </w:r>
      <w:r w:rsidRPr="00515D9C">
        <w:rPr>
          <w:lang w:val="nl-NL"/>
        </w:rPr>
        <w:t>om rekening te ho</w:t>
      </w:r>
      <w:r w:rsidR="00253490">
        <w:rPr>
          <w:lang w:val="nl-NL"/>
        </w:rPr>
        <w:t xml:space="preserve">uden met onregelmatigheden bij  </w:t>
      </w:r>
      <w:r w:rsidRPr="00515D9C">
        <w:rPr>
          <w:lang w:val="nl-NL"/>
        </w:rPr>
        <w:t xml:space="preserve">plint en plafond. </w:t>
      </w:r>
      <w:r>
        <w:rPr>
          <w:lang w:val="nl-NL"/>
        </w:rPr>
        <w:t xml:space="preserve"> </w:t>
      </w:r>
      <w:r w:rsidRPr="00515D9C">
        <w:rPr>
          <w:lang w:val="nl-NL"/>
        </w:rPr>
        <w:t xml:space="preserve">Breng een loodlijn aan bij elke eerste baan van elke muur. </w:t>
      </w:r>
      <w:r>
        <w:rPr>
          <w:lang w:val="nl-NL"/>
        </w:rPr>
        <w:t xml:space="preserve"> Zorg dat er tenminste 5 cm overlap is</w:t>
      </w:r>
      <w:r w:rsidR="00ED1E25">
        <w:rPr>
          <w:lang w:val="nl-NL"/>
        </w:rPr>
        <w:t>,</w:t>
      </w:r>
      <w:r>
        <w:rPr>
          <w:lang w:val="nl-NL"/>
        </w:rPr>
        <w:t xml:space="preserve"> en gebruik een </w:t>
      </w:r>
      <w:r w:rsidR="00253490">
        <w:rPr>
          <w:lang w:val="nl-NL"/>
        </w:rPr>
        <w:t>(behang)</w:t>
      </w:r>
      <w:r w:rsidR="006B4419">
        <w:rPr>
          <w:lang w:val="nl-NL"/>
        </w:rPr>
        <w:t>liniaal</w:t>
      </w:r>
      <w:r>
        <w:rPr>
          <w:lang w:val="nl-NL"/>
        </w:rPr>
        <w:t xml:space="preserve"> en een zeer scherp</w:t>
      </w:r>
      <w:r w:rsidR="00C73C2F">
        <w:rPr>
          <w:lang w:val="nl-NL"/>
        </w:rPr>
        <w:t xml:space="preserve"> mes om  te snijden.  </w:t>
      </w:r>
      <w:r>
        <w:rPr>
          <w:lang w:val="nl-NL"/>
        </w:rPr>
        <w:t>Verwijder all plaksel van de wandbekleding en omringende oppervlakken terwijl het nat is.</w:t>
      </w:r>
    </w:p>
    <w:p w:rsidR="005650BF" w:rsidRPr="00515D9C" w:rsidRDefault="005650BF">
      <w:pPr>
        <w:jc w:val="both"/>
        <w:rPr>
          <w:lang w:val="nl-NL"/>
        </w:rPr>
      </w:pPr>
    </w:p>
    <w:p w:rsidR="005650BF" w:rsidRPr="00EA3969" w:rsidRDefault="00EA3969">
      <w:pPr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Gebruik</w:t>
      </w:r>
      <w:r w:rsidR="00253490" w:rsidRPr="00253490">
        <w:rPr>
          <w:lang w:val="nl-NL"/>
        </w:rPr>
        <w:t xml:space="preserve"> </w:t>
      </w:r>
      <w:r w:rsidR="00253490">
        <w:rPr>
          <w:lang w:val="nl-NL"/>
        </w:rPr>
        <w:t>een plastic behangspatel</w:t>
      </w:r>
      <w:r>
        <w:rPr>
          <w:lang w:val="nl-NL"/>
        </w:rPr>
        <w:t xml:space="preserve"> om </w:t>
      </w:r>
      <w:r w:rsidRPr="00EA3969">
        <w:rPr>
          <w:lang w:val="nl-NL"/>
        </w:rPr>
        <w:t>de wandbekleding glad te hangen en blaasjes te voorkomen</w:t>
      </w:r>
      <w:r>
        <w:rPr>
          <w:lang w:val="nl-NL"/>
        </w:rPr>
        <w:t xml:space="preserve"> en werk in verticale</w:t>
      </w:r>
      <w:r w:rsidR="00253490">
        <w:rPr>
          <w:lang w:val="nl-NL"/>
        </w:rPr>
        <w:t>,</w:t>
      </w:r>
      <w:r>
        <w:rPr>
          <w:lang w:val="nl-NL"/>
        </w:rPr>
        <w:t xml:space="preserve"> overlappende banen.</w:t>
      </w:r>
    </w:p>
    <w:p w:rsidR="005650BF" w:rsidRPr="00EA3969" w:rsidRDefault="005650BF">
      <w:pPr>
        <w:jc w:val="both"/>
        <w:rPr>
          <w:lang w:val="nl-NL"/>
        </w:rPr>
      </w:pPr>
    </w:p>
    <w:p w:rsidR="005650BF" w:rsidRPr="00253490" w:rsidRDefault="00EA3969">
      <w:pPr>
        <w:numPr>
          <w:ilvl w:val="0"/>
          <w:numId w:val="1"/>
        </w:numPr>
        <w:jc w:val="both"/>
        <w:rPr>
          <w:lang w:val="nl-NL"/>
        </w:rPr>
      </w:pPr>
      <w:r w:rsidRPr="00EA3969">
        <w:rPr>
          <w:lang w:val="nl-NL"/>
        </w:rPr>
        <w:t>Stop en bestudeer het resul</w:t>
      </w:r>
      <w:r>
        <w:rPr>
          <w:lang w:val="nl-NL"/>
        </w:rPr>
        <w:t xml:space="preserve">taat na </w:t>
      </w:r>
      <w:r w:rsidR="00253490">
        <w:rPr>
          <w:lang w:val="nl-NL"/>
        </w:rPr>
        <w:t>maximaal</w:t>
      </w:r>
      <w:r w:rsidR="00C73C2F">
        <w:rPr>
          <w:lang w:val="nl-NL"/>
        </w:rPr>
        <w:t xml:space="preserve"> 3 </w:t>
      </w:r>
      <w:r>
        <w:rPr>
          <w:lang w:val="nl-NL"/>
        </w:rPr>
        <w:t xml:space="preserve">banen. </w:t>
      </w:r>
      <w:r w:rsidRPr="00EA3969">
        <w:rPr>
          <w:lang w:val="nl-NL"/>
        </w:rPr>
        <w:t xml:space="preserve">Als iets er niet goed uitziet bel dan uw </w:t>
      </w:r>
      <w:r w:rsidR="00253490">
        <w:rPr>
          <w:lang w:val="nl-NL"/>
        </w:rPr>
        <w:t xml:space="preserve">leverancier. </w:t>
      </w:r>
      <w:r w:rsidR="00ED1E25">
        <w:rPr>
          <w:lang w:val="nl-NL"/>
        </w:rPr>
        <w:t xml:space="preserve"> Als u </w:t>
      </w:r>
      <w:r w:rsidRPr="00EA3969">
        <w:rPr>
          <w:lang w:val="nl-NL"/>
        </w:rPr>
        <w:t xml:space="preserve">meer dan drie banen heeft </w:t>
      </w:r>
      <w:r w:rsidR="00ED1E25">
        <w:rPr>
          <w:lang w:val="nl-NL"/>
        </w:rPr>
        <w:t>be</w:t>
      </w:r>
      <w:r w:rsidRPr="00EA3969">
        <w:rPr>
          <w:lang w:val="nl-NL"/>
        </w:rPr>
        <w:t>hangen kan er geen verantw</w:t>
      </w:r>
      <w:r w:rsidR="00253490">
        <w:rPr>
          <w:lang w:val="nl-NL"/>
        </w:rPr>
        <w:t>oordelij</w:t>
      </w:r>
      <w:r w:rsidRPr="00EA3969">
        <w:rPr>
          <w:lang w:val="nl-NL"/>
        </w:rPr>
        <w:t>kheid worden genom</w:t>
      </w:r>
      <w:r>
        <w:rPr>
          <w:lang w:val="nl-NL"/>
        </w:rPr>
        <w:t xml:space="preserve">en en </w:t>
      </w:r>
      <w:r w:rsidR="00253490">
        <w:rPr>
          <w:lang w:val="nl-NL"/>
        </w:rPr>
        <w:t>zullen</w:t>
      </w:r>
      <w:r w:rsidR="00ED1E25">
        <w:rPr>
          <w:lang w:val="nl-NL"/>
        </w:rPr>
        <w:t xml:space="preserve"> de werkkosten</w:t>
      </w:r>
      <w:r w:rsidR="00253490">
        <w:rPr>
          <w:lang w:val="nl-NL"/>
        </w:rPr>
        <w:t xml:space="preserve"> </w:t>
      </w:r>
      <w:r>
        <w:rPr>
          <w:lang w:val="nl-NL"/>
        </w:rPr>
        <w:t>onder geen enkele omstandigheid worden vergoed</w:t>
      </w:r>
      <w:r w:rsidR="005650BF" w:rsidRPr="00EA3969">
        <w:rPr>
          <w:lang w:val="nl-NL"/>
        </w:rPr>
        <w:t xml:space="preserve">. </w:t>
      </w:r>
    </w:p>
    <w:p w:rsidR="005650BF" w:rsidRPr="00253490" w:rsidRDefault="005650BF">
      <w:pPr>
        <w:jc w:val="both"/>
        <w:rPr>
          <w:lang w:val="nl-NL"/>
        </w:rPr>
      </w:pPr>
    </w:p>
    <w:p w:rsidR="005650BF" w:rsidRPr="00EA3969" w:rsidRDefault="00EA3969">
      <w:pPr>
        <w:numPr>
          <w:ilvl w:val="0"/>
          <w:numId w:val="1"/>
        </w:numPr>
        <w:jc w:val="both"/>
        <w:rPr>
          <w:lang w:val="nl-NL"/>
        </w:rPr>
      </w:pPr>
      <w:r w:rsidRPr="00EA3969">
        <w:rPr>
          <w:lang w:val="nl-NL"/>
        </w:rPr>
        <w:t xml:space="preserve">De onderstaande punten dienen altijd </w:t>
      </w:r>
      <w:r w:rsidR="00253490">
        <w:rPr>
          <w:lang w:val="nl-NL"/>
        </w:rPr>
        <w:t>in acht</w:t>
      </w:r>
      <w:r w:rsidRPr="00EA3969">
        <w:rPr>
          <w:lang w:val="nl-NL"/>
        </w:rPr>
        <w:t xml:space="preserve"> te worden genomen</w:t>
      </w:r>
    </w:p>
    <w:p w:rsidR="005650BF" w:rsidRPr="00EA3969" w:rsidRDefault="005650BF">
      <w:pPr>
        <w:jc w:val="both"/>
        <w:rPr>
          <w:lang w:val="nl-NL"/>
        </w:rPr>
      </w:pPr>
    </w:p>
    <w:p w:rsidR="005650BF" w:rsidRPr="00EA3969" w:rsidRDefault="00DF29A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lang w:val="nl-NL"/>
        </w:rPr>
      </w:pPr>
      <w:r>
        <w:rPr>
          <w:lang w:val="nl-NL"/>
        </w:rPr>
        <w:t xml:space="preserve">Werk bij het aanbrengen van de wandbekleding in </w:t>
      </w:r>
      <w:r w:rsidR="00EA3969" w:rsidRPr="00EA3969">
        <w:rPr>
          <w:lang w:val="nl-NL"/>
        </w:rPr>
        <w:t>licht dat op zijn minst zo goed is als het licht waarbij de wandbekleding normaal te zien zal zijn.</w:t>
      </w:r>
    </w:p>
    <w:p w:rsidR="005650BF" w:rsidRPr="00EA3969" w:rsidRDefault="005650BF">
      <w:pPr>
        <w:ind w:left="360"/>
        <w:jc w:val="both"/>
        <w:rPr>
          <w:lang w:val="nl-NL"/>
        </w:rPr>
      </w:pPr>
    </w:p>
    <w:p w:rsidR="005650BF" w:rsidRPr="00DF29AC" w:rsidRDefault="00EA396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lang w:val="nl-NL"/>
        </w:rPr>
      </w:pPr>
      <w:r w:rsidRPr="00DF29AC">
        <w:rPr>
          <w:lang w:val="nl-NL"/>
        </w:rPr>
        <w:t xml:space="preserve">Behang nooit in </w:t>
      </w:r>
      <w:r w:rsidR="00253490">
        <w:rPr>
          <w:lang w:val="nl-NL"/>
        </w:rPr>
        <w:t>een omgevingstemperatuur</w:t>
      </w:r>
      <w:r w:rsidR="00DF29AC">
        <w:rPr>
          <w:lang w:val="nl-NL"/>
        </w:rPr>
        <w:t xml:space="preserve"> van minder</w:t>
      </w:r>
      <w:r w:rsidR="00DF29AC" w:rsidRPr="00DF29AC">
        <w:rPr>
          <w:lang w:val="nl-NL"/>
        </w:rPr>
        <w:t xml:space="preserve"> dan</w:t>
      </w:r>
      <w:r w:rsidR="005650BF" w:rsidRPr="00DF29AC">
        <w:rPr>
          <w:lang w:val="nl-NL"/>
        </w:rPr>
        <w:t xml:space="preserve"> 10°C (50°F).  </w:t>
      </w:r>
      <w:r w:rsidR="00DF29AC">
        <w:rPr>
          <w:lang w:val="nl-NL"/>
        </w:rPr>
        <w:t xml:space="preserve">De wandbekleding en het plaksel werken niet goed </w:t>
      </w:r>
      <w:r w:rsidR="00253490">
        <w:rPr>
          <w:lang w:val="nl-NL"/>
        </w:rPr>
        <w:t>als het koud is</w:t>
      </w:r>
      <w:r w:rsidR="00DF29AC">
        <w:rPr>
          <w:lang w:val="nl-NL"/>
        </w:rPr>
        <w:t xml:space="preserve">, bewaar die dus in een warme ruimte. </w:t>
      </w:r>
    </w:p>
    <w:p w:rsidR="005650BF" w:rsidRPr="00DF29AC" w:rsidRDefault="005650BF">
      <w:pPr>
        <w:ind w:left="360"/>
        <w:jc w:val="both"/>
        <w:rPr>
          <w:lang w:val="nl-NL"/>
        </w:rPr>
      </w:pPr>
    </w:p>
    <w:p w:rsidR="00DF29AC" w:rsidRPr="00DF29AC" w:rsidRDefault="00DF29AC" w:rsidP="00DF29A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lang w:val="nl-NL"/>
        </w:rPr>
      </w:pPr>
      <w:r w:rsidRPr="00DF29AC">
        <w:rPr>
          <w:lang w:val="nl-NL"/>
        </w:rPr>
        <w:t>Radiatoren moeten liefst van de muur</w:t>
      </w:r>
      <w:r w:rsidR="00C73C2F">
        <w:rPr>
          <w:lang w:val="nl-NL"/>
        </w:rPr>
        <w:t xml:space="preserve"> gehaald </w:t>
      </w:r>
      <w:r w:rsidRPr="00DF29AC">
        <w:rPr>
          <w:lang w:val="nl-NL"/>
        </w:rPr>
        <w:t xml:space="preserve">zijn </w:t>
      </w:r>
      <w:r>
        <w:rPr>
          <w:lang w:val="nl-NL"/>
        </w:rPr>
        <w:t xml:space="preserve">tijdens </w:t>
      </w:r>
      <w:r w:rsidRPr="00DF29AC">
        <w:rPr>
          <w:lang w:val="nl-NL"/>
        </w:rPr>
        <w:t xml:space="preserve">het behangen </w:t>
      </w:r>
      <w:r>
        <w:rPr>
          <w:lang w:val="nl-NL"/>
        </w:rPr>
        <w:t xml:space="preserve">en </w:t>
      </w:r>
      <w:r w:rsidRPr="00DF29AC">
        <w:rPr>
          <w:lang w:val="nl-NL"/>
        </w:rPr>
        <w:t>tot 24 uur na het behangen.  A</w:t>
      </w:r>
      <w:r>
        <w:rPr>
          <w:lang w:val="nl-NL"/>
        </w:rPr>
        <w:t>l</w:t>
      </w:r>
      <w:r w:rsidRPr="00DF29AC">
        <w:rPr>
          <w:lang w:val="nl-NL"/>
        </w:rPr>
        <w:t>s dit niet mogelijk is</w:t>
      </w:r>
      <w:r w:rsidR="00253490">
        <w:rPr>
          <w:lang w:val="nl-NL"/>
        </w:rPr>
        <w:t>,</w:t>
      </w:r>
      <w:r w:rsidRPr="00DF29AC">
        <w:rPr>
          <w:lang w:val="nl-NL"/>
        </w:rPr>
        <w:t xml:space="preserve"> moeten </w:t>
      </w:r>
      <w:r>
        <w:rPr>
          <w:lang w:val="nl-NL"/>
        </w:rPr>
        <w:t xml:space="preserve">de radiatoren </w:t>
      </w:r>
      <w:r w:rsidRPr="00DF29AC">
        <w:rPr>
          <w:lang w:val="nl-NL"/>
        </w:rPr>
        <w:t xml:space="preserve">uitgezet worden en </w:t>
      </w:r>
      <w:r>
        <w:rPr>
          <w:lang w:val="nl-NL"/>
        </w:rPr>
        <w:t xml:space="preserve">blijven </w:t>
      </w:r>
      <w:r w:rsidRPr="00DF29AC">
        <w:rPr>
          <w:lang w:val="nl-NL"/>
        </w:rPr>
        <w:t>tot</w:t>
      </w:r>
      <w:r>
        <w:rPr>
          <w:lang w:val="nl-NL"/>
        </w:rPr>
        <w:t>dat</w:t>
      </w:r>
      <w:r w:rsidRPr="00DF29AC">
        <w:rPr>
          <w:lang w:val="nl-NL"/>
        </w:rPr>
        <w:t xml:space="preserve"> het behang volledig droog </w:t>
      </w:r>
      <w:r w:rsidR="00253490">
        <w:rPr>
          <w:lang w:val="nl-NL"/>
        </w:rPr>
        <w:t xml:space="preserve">ter voorkoming van </w:t>
      </w:r>
      <w:r w:rsidRPr="00DF29AC">
        <w:rPr>
          <w:lang w:val="nl-NL"/>
        </w:rPr>
        <w:t xml:space="preserve">aanhechtingproblemen </w:t>
      </w:r>
      <w:r>
        <w:rPr>
          <w:lang w:val="nl-NL"/>
        </w:rPr>
        <w:t xml:space="preserve">en </w:t>
      </w:r>
      <w:r w:rsidRPr="00DF29AC">
        <w:rPr>
          <w:lang w:val="nl-NL"/>
        </w:rPr>
        <w:t xml:space="preserve">het opentrekken van </w:t>
      </w:r>
      <w:r>
        <w:rPr>
          <w:lang w:val="nl-NL"/>
        </w:rPr>
        <w:t>naden</w:t>
      </w:r>
      <w:r w:rsidRPr="00DF29AC">
        <w:rPr>
          <w:lang w:val="nl-NL"/>
        </w:rPr>
        <w:t>.</w:t>
      </w:r>
    </w:p>
    <w:p w:rsidR="005650BF" w:rsidRDefault="00DF29AC" w:rsidP="00DF29AC">
      <w:pPr>
        <w:ind w:left="720"/>
        <w:jc w:val="both"/>
      </w:pPr>
      <w:r w:rsidRPr="00DF29AC">
        <w:rPr>
          <w:lang w:val="nl-NL"/>
        </w:rPr>
        <w:tab/>
      </w:r>
      <w:r w:rsidRPr="00DF29AC">
        <w:rPr>
          <w:lang w:val="nl-NL"/>
        </w:rPr>
        <w:tab/>
      </w:r>
      <w:r w:rsidRPr="00DF29AC">
        <w:rPr>
          <w:lang w:val="nl-NL"/>
        </w:rPr>
        <w:tab/>
      </w:r>
      <w:r w:rsidRPr="00DF29AC">
        <w:rPr>
          <w:lang w:val="nl-NL"/>
        </w:rPr>
        <w:tab/>
      </w:r>
      <w:r w:rsidRPr="00DF29AC">
        <w:rPr>
          <w:lang w:val="nl-NL"/>
        </w:rPr>
        <w:tab/>
      </w:r>
      <w:r w:rsidRPr="00DF29AC">
        <w:rPr>
          <w:lang w:val="nl-NL"/>
        </w:rPr>
        <w:tab/>
      </w:r>
      <w:r w:rsidRPr="00DF29AC">
        <w:rPr>
          <w:lang w:val="nl-NL"/>
        </w:rPr>
        <w:tab/>
      </w:r>
      <w:r w:rsidRPr="00DF29AC">
        <w:rPr>
          <w:lang w:val="nl-NL"/>
        </w:rPr>
        <w:tab/>
      </w:r>
      <w:r w:rsidRPr="00DF29AC">
        <w:rPr>
          <w:lang w:val="nl-NL"/>
        </w:rPr>
        <w:tab/>
      </w:r>
      <w:r>
        <w:t>(JUNI</w:t>
      </w:r>
      <w:r w:rsidR="005650BF">
        <w:t xml:space="preserve"> </w:t>
      </w:r>
      <w:r w:rsidR="004559CE">
        <w:t>2003</w:t>
      </w:r>
      <w:r w:rsidR="005650BF">
        <w:t>)</w:t>
      </w:r>
    </w:p>
    <w:sectPr w:rsidR="005650BF" w:rsidSect="00D71C89">
      <w:pgSz w:w="11906" w:h="16838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40F4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476DD2"/>
    <w:multiLevelType w:val="multilevel"/>
    <w:tmpl w:val="1B444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9CE"/>
    <w:rsid w:val="000426BE"/>
    <w:rsid w:val="000C38BF"/>
    <w:rsid w:val="000F2C34"/>
    <w:rsid w:val="001F4D23"/>
    <w:rsid w:val="00253490"/>
    <w:rsid w:val="002E5B54"/>
    <w:rsid w:val="002F004D"/>
    <w:rsid w:val="004559CE"/>
    <w:rsid w:val="00515D9C"/>
    <w:rsid w:val="005650BF"/>
    <w:rsid w:val="00584670"/>
    <w:rsid w:val="005C04BF"/>
    <w:rsid w:val="006B4419"/>
    <w:rsid w:val="00701E0D"/>
    <w:rsid w:val="00701F98"/>
    <w:rsid w:val="0085671A"/>
    <w:rsid w:val="00931D69"/>
    <w:rsid w:val="00A1543C"/>
    <w:rsid w:val="00A32F5A"/>
    <w:rsid w:val="00AC2D9A"/>
    <w:rsid w:val="00C73C2F"/>
    <w:rsid w:val="00CD16D8"/>
    <w:rsid w:val="00D64120"/>
    <w:rsid w:val="00D71C89"/>
    <w:rsid w:val="00DF29AC"/>
    <w:rsid w:val="00EA3969"/>
    <w:rsid w:val="00E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E533D3-4DB7-4116-8371-62ED08D7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89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1C89"/>
    <w:pPr>
      <w:jc w:val="center"/>
    </w:pPr>
    <w:rPr>
      <w:sz w:val="52"/>
    </w:rPr>
  </w:style>
  <w:style w:type="paragraph" w:styleId="BodyText">
    <w:name w:val="Body Text"/>
    <w:basedOn w:val="Normal"/>
    <w:rsid w:val="00D71C89"/>
    <w:pPr>
      <w:jc w:val="both"/>
    </w:pPr>
    <w:rPr>
      <w:caps/>
    </w:rPr>
  </w:style>
  <w:style w:type="paragraph" w:styleId="BodyText2">
    <w:name w:val="Body Text 2"/>
    <w:basedOn w:val="Normal"/>
    <w:rsid w:val="00D71C89"/>
    <w:pPr>
      <w:jc w:val="center"/>
    </w:pPr>
    <w:rPr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 Global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Larysa Spiers  (AA Global Language Services Ltd)</cp:lastModifiedBy>
  <cp:revision>12</cp:revision>
  <cp:lastPrinted>2016-01-24T02:27:00Z</cp:lastPrinted>
  <dcterms:created xsi:type="dcterms:W3CDTF">2016-01-22T23:30:00Z</dcterms:created>
  <dcterms:modified xsi:type="dcterms:W3CDTF">2016-01-26T09:45:00Z</dcterms:modified>
</cp:coreProperties>
</file>